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D" w:rsidRPr="002344CE" w:rsidRDefault="00E2531D" w:rsidP="00A02E9E">
      <w:pPr>
        <w:autoSpaceDE w:val="0"/>
        <w:autoSpaceDN w:val="0"/>
        <w:jc w:val="center"/>
        <w:rPr>
          <w:b/>
          <w:sz w:val="28"/>
          <w:szCs w:val="28"/>
          <w:lang w:val="be-BY"/>
        </w:rPr>
      </w:pPr>
      <w:r w:rsidRPr="002344CE">
        <w:rPr>
          <w:b/>
          <w:sz w:val="28"/>
          <w:szCs w:val="28"/>
          <w:lang w:val="be-BY"/>
        </w:rPr>
        <w:t>ФАРМІРАВАННЕ НАЦЫЯНАЛЬНАЙ ІДЭНТЫЧНАСЦІ ВУЧНЯЎ</w:t>
      </w:r>
    </w:p>
    <w:p w:rsidR="00E2531D" w:rsidRPr="002344CE" w:rsidRDefault="002066BD" w:rsidP="00A02E9E">
      <w:pPr>
        <w:autoSpaceDE w:val="0"/>
        <w:autoSpaceDN w:val="0"/>
        <w:jc w:val="center"/>
        <w:rPr>
          <w:b/>
          <w:sz w:val="28"/>
          <w:szCs w:val="28"/>
          <w:lang w:val="be-BY"/>
        </w:rPr>
      </w:pPr>
      <w:r w:rsidRPr="002344CE">
        <w:rPr>
          <w:b/>
          <w:sz w:val="28"/>
          <w:szCs w:val="28"/>
          <w:lang w:val="be-BY"/>
        </w:rPr>
        <w:t xml:space="preserve">СРОДКАМІ </w:t>
      </w:r>
      <w:r w:rsidR="00E2531D" w:rsidRPr="002344CE">
        <w:rPr>
          <w:b/>
          <w:sz w:val="28"/>
          <w:szCs w:val="28"/>
          <w:lang w:val="be-BY"/>
        </w:rPr>
        <w:t xml:space="preserve">ШКОЛЬНАЙ ГІСТАРЫЧНАЙ АДУКАЦЫІ: </w:t>
      </w:r>
    </w:p>
    <w:p w:rsidR="00E2531D" w:rsidRPr="002344CE" w:rsidRDefault="00E2531D" w:rsidP="00A02E9E">
      <w:pPr>
        <w:autoSpaceDE w:val="0"/>
        <w:autoSpaceDN w:val="0"/>
        <w:jc w:val="center"/>
        <w:rPr>
          <w:b/>
          <w:sz w:val="28"/>
          <w:szCs w:val="28"/>
          <w:lang w:val="be-BY"/>
        </w:rPr>
      </w:pPr>
      <w:r w:rsidRPr="002344CE">
        <w:rPr>
          <w:b/>
          <w:sz w:val="28"/>
          <w:szCs w:val="28"/>
          <w:lang w:val="be-BY"/>
        </w:rPr>
        <w:t xml:space="preserve">РОЛЯ ВУЧЭБНАГА ПРАДМЕТА </w:t>
      </w:r>
      <w:r w:rsidR="00B054B4" w:rsidRPr="002344CE">
        <w:rPr>
          <w:b/>
          <w:sz w:val="28"/>
          <w:szCs w:val="28"/>
        </w:rPr>
        <w:t>«</w:t>
      </w:r>
      <w:r w:rsidRPr="002344CE">
        <w:rPr>
          <w:b/>
          <w:sz w:val="28"/>
          <w:szCs w:val="28"/>
          <w:lang w:val="be-BY"/>
        </w:rPr>
        <w:t>ГІСТОРЫЯ БЕЛАРУСІ</w:t>
      </w:r>
      <w:r w:rsidR="00B054B4" w:rsidRPr="002344CE">
        <w:rPr>
          <w:b/>
          <w:sz w:val="28"/>
          <w:szCs w:val="28"/>
        </w:rPr>
        <w:t>»</w:t>
      </w:r>
    </w:p>
    <w:p w:rsidR="00E2531D" w:rsidRPr="00734850" w:rsidRDefault="00E2531D" w:rsidP="00A02E9E">
      <w:pPr>
        <w:autoSpaceDE w:val="0"/>
        <w:autoSpaceDN w:val="0"/>
        <w:jc w:val="right"/>
        <w:rPr>
          <w:i/>
          <w:sz w:val="28"/>
          <w:szCs w:val="28"/>
          <w:lang w:val="be-BY"/>
        </w:rPr>
      </w:pPr>
      <w:r w:rsidRPr="00734850">
        <w:rPr>
          <w:i/>
          <w:sz w:val="28"/>
          <w:szCs w:val="28"/>
          <w:lang w:val="be-BY"/>
        </w:rPr>
        <w:t>Паноў Сяргей Веніямінавіч</w:t>
      </w:r>
    </w:p>
    <w:p w:rsidR="00734850" w:rsidRPr="00734850" w:rsidRDefault="00734850" w:rsidP="00A02E9E">
      <w:pPr>
        <w:autoSpaceDE w:val="0"/>
        <w:autoSpaceDN w:val="0"/>
        <w:jc w:val="right"/>
        <w:rPr>
          <w:i/>
          <w:sz w:val="28"/>
          <w:szCs w:val="28"/>
          <w:lang w:val="be-BY"/>
        </w:rPr>
      </w:pPr>
      <w:r w:rsidRPr="00734850">
        <w:rPr>
          <w:i/>
          <w:sz w:val="28"/>
          <w:szCs w:val="28"/>
          <w:lang w:val="be-BY"/>
        </w:rPr>
        <w:t xml:space="preserve">Рэспубліканскі інстытут вышэйшай школы, Беларусь, Мінск </w:t>
      </w:r>
      <w:r w:rsidR="008F7735">
        <w:fldChar w:fldCharType="begin"/>
      </w:r>
      <w:r w:rsidR="008F7735" w:rsidRPr="008F7735">
        <w:rPr>
          <w:lang w:val="be-BY"/>
        </w:rPr>
        <w:instrText xml:space="preserve"> </w:instrText>
      </w:r>
      <w:r w:rsidR="008F7735">
        <w:instrText>HYPERLINK</w:instrText>
      </w:r>
      <w:r w:rsidR="008F7735" w:rsidRPr="008F7735">
        <w:rPr>
          <w:lang w:val="be-BY"/>
        </w:rPr>
        <w:instrText xml:space="preserve"> "</w:instrText>
      </w:r>
      <w:r w:rsidR="008F7735">
        <w:instrText>mailto</w:instrText>
      </w:r>
      <w:r w:rsidR="008F7735" w:rsidRPr="008F7735">
        <w:rPr>
          <w:lang w:val="be-BY"/>
        </w:rPr>
        <w:instrText>:</w:instrText>
      </w:r>
      <w:r w:rsidR="008F7735">
        <w:instrText>swpanow</w:instrText>
      </w:r>
      <w:r w:rsidR="008F7735" w:rsidRPr="008F7735">
        <w:rPr>
          <w:lang w:val="be-BY"/>
        </w:rPr>
        <w:instrText>@</w:instrText>
      </w:r>
      <w:r w:rsidR="008F7735">
        <w:instrText>gmail</w:instrText>
      </w:r>
      <w:r w:rsidR="008F7735" w:rsidRPr="008F7735">
        <w:rPr>
          <w:lang w:val="be-BY"/>
        </w:rPr>
        <w:instrText>.</w:instrText>
      </w:r>
      <w:r w:rsidR="008F7735">
        <w:instrText>com</w:instrText>
      </w:r>
      <w:r w:rsidR="008F7735" w:rsidRPr="008F7735">
        <w:rPr>
          <w:lang w:val="be-BY"/>
        </w:rPr>
        <w:instrText xml:space="preserve">" </w:instrText>
      </w:r>
      <w:r w:rsidR="008F7735">
        <w:fldChar w:fldCharType="separate"/>
      </w:r>
      <w:r w:rsidRPr="00734850">
        <w:rPr>
          <w:rStyle w:val="a3"/>
          <w:i/>
          <w:color w:val="auto"/>
          <w:sz w:val="28"/>
          <w:szCs w:val="28"/>
          <w:u w:val="none"/>
          <w:lang w:val="en-US"/>
        </w:rPr>
        <w:t>swpanow</w:t>
      </w:r>
      <w:r w:rsidRPr="00734850">
        <w:rPr>
          <w:rStyle w:val="a3"/>
          <w:i/>
          <w:color w:val="auto"/>
          <w:sz w:val="28"/>
          <w:szCs w:val="28"/>
          <w:u w:val="none"/>
          <w:lang w:val="be-BY"/>
        </w:rPr>
        <w:t>@</w:t>
      </w:r>
      <w:r w:rsidRPr="00734850">
        <w:rPr>
          <w:rStyle w:val="a3"/>
          <w:i/>
          <w:color w:val="auto"/>
          <w:sz w:val="28"/>
          <w:szCs w:val="28"/>
          <w:u w:val="none"/>
          <w:lang w:val="en-US"/>
        </w:rPr>
        <w:t>gmail</w:t>
      </w:r>
      <w:r w:rsidRPr="00734850">
        <w:rPr>
          <w:rStyle w:val="a3"/>
          <w:i/>
          <w:color w:val="auto"/>
          <w:sz w:val="28"/>
          <w:szCs w:val="28"/>
          <w:u w:val="none"/>
          <w:lang w:val="be-BY"/>
        </w:rPr>
        <w:t>.</w:t>
      </w:r>
      <w:r w:rsidRPr="00734850">
        <w:rPr>
          <w:rStyle w:val="a3"/>
          <w:i/>
          <w:color w:val="auto"/>
          <w:sz w:val="28"/>
          <w:szCs w:val="28"/>
          <w:u w:val="none"/>
          <w:lang w:val="en-US"/>
        </w:rPr>
        <w:t>com</w:t>
      </w:r>
      <w:r w:rsidR="008F7735">
        <w:rPr>
          <w:rStyle w:val="a3"/>
          <w:i/>
          <w:color w:val="auto"/>
          <w:sz w:val="28"/>
          <w:szCs w:val="28"/>
          <w:u w:val="none"/>
          <w:lang w:val="en-US"/>
        </w:rPr>
        <w:fldChar w:fldCharType="end"/>
      </w:r>
      <w:r>
        <w:rPr>
          <w:i/>
          <w:sz w:val="28"/>
          <w:szCs w:val="28"/>
          <w:lang w:val="be-BY"/>
        </w:rPr>
        <w:t xml:space="preserve"> </w:t>
      </w:r>
    </w:p>
    <w:p w:rsidR="00E2531D" w:rsidRPr="00571F2A" w:rsidRDefault="00E2531D" w:rsidP="00A02E9E">
      <w:pPr>
        <w:autoSpaceDE w:val="0"/>
        <w:autoSpaceDN w:val="0"/>
        <w:jc w:val="right"/>
        <w:rPr>
          <w:i/>
          <w:sz w:val="28"/>
          <w:szCs w:val="28"/>
          <w:lang w:val="be-BY"/>
        </w:rPr>
      </w:pPr>
      <w:r w:rsidRPr="00571F2A">
        <w:rPr>
          <w:i/>
          <w:sz w:val="28"/>
          <w:szCs w:val="28"/>
          <w:lang w:val="be-BY"/>
        </w:rPr>
        <w:t xml:space="preserve"> </w:t>
      </w:r>
    </w:p>
    <w:p w:rsidR="005D38A4" w:rsidRPr="002344CE" w:rsidRDefault="00D847CB" w:rsidP="00A02E9E">
      <w:pPr>
        <w:jc w:val="both"/>
        <w:rPr>
          <w:i/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A74CD9" w:rsidRPr="002344CE">
        <w:rPr>
          <w:i/>
          <w:sz w:val="28"/>
          <w:szCs w:val="28"/>
          <w:lang w:val="be-BY"/>
        </w:rPr>
        <w:t xml:space="preserve">У артыкуле ў гістарычнай рэтраспектыве вывучаецца эвалюцыя канцэпта нацыянальнай ідэнтычнасці ў змесце школьнай гістарычнай адукацыі Рэспублікі Беларусь ад тэрытарыяльна-культурных да нацыянальна-дзяржаўных маркераў. </w:t>
      </w:r>
      <w:r w:rsidR="005D38A4" w:rsidRPr="002344CE">
        <w:rPr>
          <w:i/>
          <w:sz w:val="28"/>
          <w:szCs w:val="28"/>
          <w:lang w:val="be-BY"/>
        </w:rPr>
        <w:t xml:space="preserve">Новыя падыходы да інтэрпрэтацыі нацыянальнай ідэнтычнасці звязаны з бачаннем яе структуры як </w:t>
      </w:r>
      <w:r w:rsidR="005D38A4" w:rsidRPr="002344CE">
        <w:rPr>
          <w:i/>
          <w:iCs/>
          <w:sz w:val="28"/>
          <w:szCs w:val="28"/>
          <w:lang w:val="be-BY"/>
        </w:rPr>
        <w:t>эмацыянальна-псіхалагічнай, палітыка-ідэалагічнай, культураадпаведнай пазіцыі асобы, што складаецца з  кагнітыўнага, эмацыянальнага, дзейнаснага кампанентаў</w:t>
      </w:r>
      <w:r w:rsidR="005A6B3D" w:rsidRPr="002344CE">
        <w:rPr>
          <w:i/>
          <w:iCs/>
          <w:sz w:val="28"/>
          <w:szCs w:val="28"/>
          <w:lang w:val="be-BY"/>
        </w:rPr>
        <w:t xml:space="preserve"> з улікам выкарыстання канцэпта гістарычнай памяці і патрыятызму як </w:t>
      </w:r>
      <w:r w:rsidR="005A6B3D" w:rsidRPr="002344CE">
        <w:rPr>
          <w:i/>
          <w:sz w:val="28"/>
          <w:szCs w:val="28"/>
          <w:lang w:val="be-BY"/>
        </w:rPr>
        <w:t>каштоўнасных адносін вучняў да Радзімы і Бацькаўшчыны, краіны і дзяржавы, гісторыі і культуры</w:t>
      </w:r>
      <w:r w:rsidR="005D38A4" w:rsidRPr="002344CE">
        <w:rPr>
          <w:i/>
          <w:iCs/>
          <w:sz w:val="28"/>
          <w:szCs w:val="28"/>
          <w:lang w:val="be-BY"/>
        </w:rPr>
        <w:t xml:space="preserve">. </w:t>
      </w:r>
      <w:r w:rsidR="00A74CD9" w:rsidRPr="002344CE">
        <w:rPr>
          <w:i/>
          <w:sz w:val="28"/>
          <w:szCs w:val="28"/>
          <w:lang w:val="be-BY"/>
        </w:rPr>
        <w:t xml:space="preserve">На падставе аналізу </w:t>
      </w:r>
      <w:r w:rsidR="001C3424">
        <w:rPr>
          <w:i/>
          <w:sz w:val="28"/>
          <w:szCs w:val="28"/>
          <w:lang w:val="be-BY"/>
        </w:rPr>
        <w:t xml:space="preserve">некалькіх </w:t>
      </w:r>
      <w:r w:rsidR="00A74CD9" w:rsidRPr="002344CE">
        <w:rPr>
          <w:i/>
          <w:sz w:val="28"/>
          <w:szCs w:val="28"/>
          <w:lang w:val="be-BY"/>
        </w:rPr>
        <w:t>пакаленняў вучэбных дапаможнікаў па гісторыі Беларусі ХІХ – пачатку ХХІ ст. прыводзяцца прыклады змястоўнага напаўнення нацыянальнай ідэнтычнасці прадстаўнікоў беларускага этнасу (нацыі).</w:t>
      </w:r>
      <w:r w:rsidR="005D38A4" w:rsidRPr="002344CE">
        <w:rPr>
          <w:i/>
          <w:sz w:val="28"/>
          <w:szCs w:val="28"/>
          <w:lang w:val="be-BY"/>
        </w:rPr>
        <w:t xml:space="preserve"> </w:t>
      </w:r>
      <w:r w:rsidRPr="002344CE">
        <w:rPr>
          <w:i/>
          <w:sz w:val="28"/>
          <w:szCs w:val="28"/>
          <w:lang w:val="be-BY"/>
        </w:rPr>
        <w:t>Робіцца выснова аб ролі вучэбнага прадмета «Гісторыя Беларусі»</w:t>
      </w:r>
      <w:r w:rsidR="005D38A4" w:rsidRPr="002344CE">
        <w:rPr>
          <w:i/>
          <w:sz w:val="28"/>
          <w:szCs w:val="28"/>
          <w:lang w:val="be-BY"/>
        </w:rPr>
        <w:t xml:space="preserve"> у фарміраванні нацыянальнай ідэнтычнасці вучняў праз рэалізацыю аксіялагічнага і гісторыка-антрапалагічнага падыходаў да дыдактыч</w:t>
      </w:r>
      <w:r w:rsidR="00CC1108" w:rsidRPr="002344CE">
        <w:rPr>
          <w:i/>
          <w:sz w:val="28"/>
          <w:szCs w:val="28"/>
          <w:lang w:val="be-BY"/>
        </w:rPr>
        <w:t>нага канструявання зместу вучэб</w:t>
      </w:r>
      <w:r w:rsidR="005D38A4" w:rsidRPr="002344CE">
        <w:rPr>
          <w:i/>
          <w:sz w:val="28"/>
          <w:szCs w:val="28"/>
          <w:lang w:val="be-BY"/>
        </w:rPr>
        <w:t xml:space="preserve">нага матэрыялу з улікам прадстаўлення вучням для іх засваення </w:t>
      </w:r>
      <w:r w:rsidR="009A5339" w:rsidRPr="002344CE">
        <w:rPr>
          <w:i/>
          <w:sz w:val="28"/>
          <w:szCs w:val="28"/>
          <w:lang w:val="be-BY"/>
        </w:rPr>
        <w:t>ў</w:t>
      </w:r>
      <w:r w:rsidR="005D38A4" w:rsidRPr="002344CE">
        <w:rPr>
          <w:i/>
          <w:sz w:val="28"/>
          <w:szCs w:val="28"/>
          <w:lang w:val="be-BY"/>
        </w:rPr>
        <w:t xml:space="preserve">зораў сацыяльных паводзін чалавека ў гісторыі. </w:t>
      </w:r>
    </w:p>
    <w:p w:rsidR="00084A9E" w:rsidRPr="002344CE" w:rsidRDefault="00084A9E" w:rsidP="00A02E9E">
      <w:pPr>
        <w:autoSpaceDE w:val="0"/>
        <w:autoSpaceDN w:val="0"/>
        <w:jc w:val="both"/>
        <w:rPr>
          <w:b/>
          <w:i/>
          <w:sz w:val="28"/>
          <w:szCs w:val="28"/>
          <w:lang w:val="be-BY"/>
        </w:rPr>
      </w:pPr>
      <w:r w:rsidRPr="002344CE">
        <w:rPr>
          <w:i/>
          <w:sz w:val="28"/>
          <w:szCs w:val="28"/>
          <w:lang w:val="be-BY"/>
        </w:rPr>
        <w:tab/>
      </w:r>
      <w:r w:rsidR="00E2531D" w:rsidRPr="002344CE">
        <w:rPr>
          <w:i/>
          <w:sz w:val="28"/>
          <w:szCs w:val="28"/>
          <w:lang w:val="be-BY"/>
        </w:rPr>
        <w:t>Ключ</w:t>
      </w:r>
      <w:r w:rsidR="00A74CD9" w:rsidRPr="002344CE">
        <w:rPr>
          <w:i/>
          <w:sz w:val="28"/>
          <w:szCs w:val="28"/>
          <w:lang w:val="be-BY"/>
        </w:rPr>
        <w:t>ав</w:t>
      </w:r>
      <w:r w:rsidR="007B3052" w:rsidRPr="002344CE">
        <w:rPr>
          <w:i/>
          <w:sz w:val="28"/>
          <w:szCs w:val="28"/>
          <w:lang w:val="be-BY"/>
        </w:rPr>
        <w:t>ы</w:t>
      </w:r>
      <w:r w:rsidR="00A74CD9" w:rsidRPr="002344CE">
        <w:rPr>
          <w:i/>
          <w:sz w:val="28"/>
          <w:szCs w:val="28"/>
          <w:lang w:val="be-BY"/>
        </w:rPr>
        <w:t>я словы</w:t>
      </w:r>
      <w:r w:rsidR="00E2531D" w:rsidRPr="002344CE">
        <w:rPr>
          <w:i/>
          <w:sz w:val="28"/>
          <w:szCs w:val="28"/>
          <w:lang w:val="be-BY"/>
        </w:rPr>
        <w:t>: школьн</w:t>
      </w:r>
      <w:r w:rsidR="007B3052" w:rsidRPr="002344CE">
        <w:rPr>
          <w:i/>
          <w:sz w:val="28"/>
          <w:szCs w:val="28"/>
          <w:lang w:val="be-BY"/>
        </w:rPr>
        <w:t>ая адукацыя</w:t>
      </w:r>
      <w:r w:rsidR="00CC1108" w:rsidRPr="002344CE">
        <w:rPr>
          <w:i/>
          <w:sz w:val="28"/>
          <w:szCs w:val="28"/>
          <w:lang w:val="be-BY"/>
        </w:rPr>
        <w:t>;</w:t>
      </w:r>
      <w:r w:rsidR="00E2531D" w:rsidRPr="002344CE">
        <w:rPr>
          <w:i/>
          <w:sz w:val="28"/>
          <w:szCs w:val="28"/>
          <w:lang w:val="be-BY"/>
        </w:rPr>
        <w:t xml:space="preserve"> </w:t>
      </w:r>
      <w:r w:rsidR="007B3052" w:rsidRPr="002344CE">
        <w:rPr>
          <w:i/>
          <w:sz w:val="28"/>
          <w:szCs w:val="28"/>
          <w:lang w:val="be-BY"/>
        </w:rPr>
        <w:t>нацыянальная ідэнтычнасць</w:t>
      </w:r>
      <w:r w:rsidR="00CC1108" w:rsidRPr="002344CE">
        <w:rPr>
          <w:i/>
          <w:sz w:val="28"/>
          <w:szCs w:val="28"/>
          <w:lang w:val="be-BY"/>
        </w:rPr>
        <w:t>;  гісторыя Беларусі</w:t>
      </w:r>
      <w:r w:rsidR="00E2531D" w:rsidRPr="002344CE">
        <w:rPr>
          <w:i/>
          <w:sz w:val="28"/>
          <w:szCs w:val="28"/>
          <w:lang w:val="be-BY"/>
        </w:rPr>
        <w:t>.</w:t>
      </w:r>
      <w:r w:rsidRPr="002344CE">
        <w:rPr>
          <w:b/>
          <w:i/>
          <w:sz w:val="28"/>
          <w:szCs w:val="28"/>
          <w:lang w:val="be-BY"/>
        </w:rPr>
        <w:t xml:space="preserve"> </w:t>
      </w:r>
    </w:p>
    <w:p w:rsidR="00084A9E" w:rsidRPr="002344CE" w:rsidRDefault="00084A9E" w:rsidP="00A02E9E">
      <w:pPr>
        <w:autoSpaceDE w:val="0"/>
        <w:autoSpaceDN w:val="0"/>
        <w:jc w:val="center"/>
        <w:rPr>
          <w:b/>
          <w:sz w:val="28"/>
          <w:szCs w:val="28"/>
          <w:lang w:val="be-BY"/>
        </w:rPr>
      </w:pPr>
    </w:p>
    <w:p w:rsidR="00CC1108" w:rsidRPr="002344CE" w:rsidRDefault="00CC1108" w:rsidP="00A02E9E">
      <w:pPr>
        <w:autoSpaceDE w:val="0"/>
        <w:autoSpaceDN w:val="0"/>
        <w:jc w:val="center"/>
        <w:rPr>
          <w:b/>
          <w:sz w:val="28"/>
          <w:szCs w:val="28"/>
          <w:lang w:val="en-US"/>
        </w:rPr>
      </w:pPr>
      <w:r w:rsidRPr="002344CE">
        <w:rPr>
          <w:b/>
          <w:sz w:val="28"/>
          <w:szCs w:val="28"/>
          <w:lang w:val="be-BY"/>
        </w:rPr>
        <w:t xml:space="preserve">FORMATION OF </w:t>
      </w:r>
      <w:r w:rsidRPr="002344CE">
        <w:rPr>
          <w:b/>
          <w:sz w:val="28"/>
          <w:szCs w:val="28"/>
          <w:lang w:val="en-US"/>
        </w:rPr>
        <w:t>PUPILS</w:t>
      </w:r>
      <w:r w:rsidRPr="002344CE">
        <w:rPr>
          <w:b/>
          <w:sz w:val="28"/>
          <w:szCs w:val="28"/>
          <w:lang w:val="be-BY"/>
        </w:rPr>
        <w:t xml:space="preserve"> 'NATIONAL IDENTITY </w:t>
      </w:r>
    </w:p>
    <w:p w:rsidR="00CC1108" w:rsidRPr="002344CE" w:rsidRDefault="002066BD" w:rsidP="00A02E9E">
      <w:pPr>
        <w:autoSpaceDE w:val="0"/>
        <w:autoSpaceDN w:val="0"/>
        <w:jc w:val="center"/>
        <w:rPr>
          <w:b/>
          <w:sz w:val="28"/>
          <w:szCs w:val="28"/>
          <w:lang w:val="en-US"/>
        </w:rPr>
      </w:pPr>
      <w:r w:rsidRPr="002344CE">
        <w:rPr>
          <w:b/>
          <w:sz w:val="28"/>
          <w:szCs w:val="28"/>
          <w:lang w:val="en-US"/>
        </w:rPr>
        <w:t>BY MEANS OF SCHOOL HISTORICAL EDUCATION</w:t>
      </w:r>
      <w:r w:rsidR="00CC1108" w:rsidRPr="002344CE">
        <w:rPr>
          <w:b/>
          <w:sz w:val="28"/>
          <w:szCs w:val="28"/>
          <w:lang w:val="en-US"/>
        </w:rPr>
        <w:t>:</w:t>
      </w:r>
    </w:p>
    <w:p w:rsidR="00CC1108" w:rsidRPr="002344CE" w:rsidRDefault="00CC1108" w:rsidP="00A02E9E">
      <w:pPr>
        <w:autoSpaceDE w:val="0"/>
        <w:autoSpaceDN w:val="0"/>
        <w:jc w:val="center"/>
        <w:rPr>
          <w:b/>
          <w:sz w:val="28"/>
          <w:szCs w:val="28"/>
          <w:lang w:val="en-US"/>
        </w:rPr>
      </w:pPr>
      <w:r w:rsidRPr="002344CE">
        <w:rPr>
          <w:b/>
          <w:sz w:val="28"/>
          <w:szCs w:val="28"/>
          <w:lang w:val="en-US"/>
        </w:rPr>
        <w:t xml:space="preserve">THE ROLE OF THE ACADEMIC SUBJECT </w:t>
      </w:r>
      <w:r w:rsidRPr="002344CE">
        <w:rPr>
          <w:sz w:val="28"/>
          <w:szCs w:val="28"/>
          <w:lang w:val="be-BY"/>
        </w:rPr>
        <w:t>«</w:t>
      </w:r>
      <w:r w:rsidRPr="002344CE">
        <w:rPr>
          <w:b/>
          <w:sz w:val="28"/>
          <w:szCs w:val="28"/>
          <w:lang w:val="en-US"/>
        </w:rPr>
        <w:t>HISTORY OF BELARUS</w:t>
      </w:r>
      <w:r w:rsidRPr="002344CE">
        <w:rPr>
          <w:sz w:val="28"/>
          <w:szCs w:val="28"/>
          <w:lang w:val="be-BY"/>
        </w:rPr>
        <w:t>»</w:t>
      </w:r>
    </w:p>
    <w:p w:rsidR="00084A9E" w:rsidRPr="002344CE" w:rsidRDefault="00084A9E" w:rsidP="00A02E9E">
      <w:pPr>
        <w:ind w:firstLine="708"/>
        <w:jc w:val="right"/>
        <w:rPr>
          <w:i/>
          <w:sz w:val="28"/>
          <w:szCs w:val="28"/>
          <w:lang w:val="en-US"/>
        </w:rPr>
      </w:pPr>
      <w:r w:rsidRPr="002344CE">
        <w:rPr>
          <w:rStyle w:val="hps"/>
          <w:i/>
          <w:sz w:val="28"/>
          <w:szCs w:val="28"/>
          <w:lang w:val="en-US"/>
        </w:rPr>
        <w:t>Sergey</w:t>
      </w:r>
      <w:r w:rsidRPr="002344CE">
        <w:rPr>
          <w:i/>
          <w:sz w:val="28"/>
          <w:szCs w:val="28"/>
          <w:lang w:val="be-BY"/>
        </w:rPr>
        <w:t xml:space="preserve"> </w:t>
      </w:r>
      <w:proofErr w:type="spellStart"/>
      <w:r w:rsidRPr="002344CE">
        <w:rPr>
          <w:rStyle w:val="hps"/>
          <w:i/>
          <w:sz w:val="28"/>
          <w:szCs w:val="28"/>
          <w:lang w:val="en-US"/>
        </w:rPr>
        <w:t>Panov</w:t>
      </w:r>
      <w:proofErr w:type="spellEnd"/>
    </w:p>
    <w:p w:rsidR="00084A9E" w:rsidRPr="002344CE" w:rsidRDefault="00734850" w:rsidP="00734850">
      <w:pPr>
        <w:autoSpaceDE w:val="0"/>
        <w:autoSpaceDN w:val="0"/>
        <w:jc w:val="right"/>
        <w:rPr>
          <w:rStyle w:val="hps"/>
          <w:i/>
          <w:sz w:val="28"/>
          <w:szCs w:val="28"/>
          <w:lang w:val="en-US"/>
        </w:rPr>
      </w:pPr>
      <w:r w:rsidRPr="00734850">
        <w:rPr>
          <w:i/>
          <w:sz w:val="28"/>
          <w:szCs w:val="28"/>
          <w:lang w:val="en-US"/>
        </w:rPr>
        <w:t>National Institute for Higher Education, Belarus, Minsk</w:t>
      </w:r>
      <w:r>
        <w:rPr>
          <w:lang w:val="be-BY"/>
        </w:rPr>
        <w:t>,</w:t>
      </w:r>
      <w:r w:rsidRPr="00734850">
        <w:rPr>
          <w:lang w:val="en-US"/>
        </w:rPr>
        <w:t xml:space="preserve"> </w:t>
      </w:r>
      <w:hyperlink r:id="rId6" w:history="1">
        <w:proofErr w:type="spellStart"/>
        <w:r w:rsidRPr="002344CE">
          <w:rPr>
            <w:rStyle w:val="a3"/>
            <w:i/>
            <w:color w:val="auto"/>
            <w:sz w:val="28"/>
            <w:szCs w:val="28"/>
            <w:u w:val="none"/>
            <w:lang w:val="en-US"/>
          </w:rPr>
          <w:t>swpanow</w:t>
        </w:r>
        <w:proofErr w:type="spellEnd"/>
        <w:r w:rsidRPr="00734850">
          <w:rPr>
            <w:i/>
            <w:sz w:val="28"/>
            <w:szCs w:val="28"/>
            <w:lang w:val="en-US"/>
          </w:rPr>
          <w:t xml:space="preserve"> </w:t>
        </w:r>
        <w:r w:rsidRPr="002344CE">
          <w:rPr>
            <w:rStyle w:val="a3"/>
            <w:i/>
            <w:color w:val="auto"/>
            <w:sz w:val="28"/>
            <w:szCs w:val="28"/>
            <w:u w:val="none"/>
            <w:lang w:val="en-US"/>
          </w:rPr>
          <w:t>@gmail.com</w:t>
        </w:r>
      </w:hyperlink>
      <w:r>
        <w:rPr>
          <w:lang w:val="be-BY"/>
        </w:rPr>
        <w:t xml:space="preserve"> </w:t>
      </w:r>
    </w:p>
    <w:p w:rsidR="00734850" w:rsidRPr="00734850" w:rsidRDefault="00734850" w:rsidP="00A02E9E">
      <w:pPr>
        <w:autoSpaceDE w:val="0"/>
        <w:autoSpaceDN w:val="0"/>
        <w:jc w:val="right"/>
        <w:rPr>
          <w:i/>
          <w:sz w:val="28"/>
          <w:szCs w:val="28"/>
          <w:lang w:val="be-BY"/>
        </w:rPr>
      </w:pPr>
    </w:p>
    <w:p w:rsidR="00C32B7D" w:rsidRPr="002344CE" w:rsidRDefault="0028041C" w:rsidP="00A02E9E">
      <w:pPr>
        <w:ind w:firstLine="708"/>
        <w:jc w:val="both"/>
        <w:rPr>
          <w:i/>
          <w:sz w:val="28"/>
          <w:szCs w:val="28"/>
          <w:lang w:val="be-BY"/>
        </w:rPr>
      </w:pPr>
      <w:r w:rsidRPr="002344CE">
        <w:rPr>
          <w:i/>
          <w:sz w:val="28"/>
          <w:szCs w:val="28"/>
          <w:lang w:val="en-US"/>
        </w:rPr>
        <w:t>The article examines the evolution of the concept of national identity in the content of school historical education of the Republic of Belarus from territorial-cultural to national-state markers in historical retrospect.</w:t>
      </w:r>
      <w:r w:rsidRPr="002344CE">
        <w:rPr>
          <w:i/>
          <w:lang w:val="en-US"/>
        </w:rPr>
        <w:t xml:space="preserve"> </w:t>
      </w:r>
      <w:r w:rsidRPr="002344CE">
        <w:rPr>
          <w:i/>
          <w:sz w:val="28"/>
          <w:szCs w:val="28"/>
          <w:lang w:val="en-US"/>
        </w:rPr>
        <w:t xml:space="preserve">New approaches to the interpretation of national identity are associated with the vision of its structure as an emotional-psychological, political-ideological, culturally appropriate position of the individual, consisting of cognitive, emotional, activity components, taking into account the concept of historical memory and patriotism as value attitudes of </w:t>
      </w:r>
      <w:r w:rsidR="00853A9B" w:rsidRPr="002344CE">
        <w:rPr>
          <w:i/>
          <w:sz w:val="28"/>
          <w:szCs w:val="28"/>
          <w:lang w:val="en-US"/>
        </w:rPr>
        <w:t>pupil</w:t>
      </w:r>
      <w:r w:rsidRPr="002344CE">
        <w:rPr>
          <w:i/>
          <w:sz w:val="28"/>
          <w:szCs w:val="28"/>
          <w:lang w:val="en-US"/>
        </w:rPr>
        <w:t>s to the Motherland and the Fatherland, the country and the state, history and culture.</w:t>
      </w:r>
      <w:r w:rsidR="009A5339" w:rsidRPr="002344CE">
        <w:rPr>
          <w:i/>
          <w:sz w:val="28"/>
          <w:szCs w:val="28"/>
          <w:lang w:val="be-BY"/>
        </w:rPr>
        <w:t xml:space="preserve"> Based on the analysis of </w:t>
      </w:r>
      <w:r w:rsidR="001C3424" w:rsidRPr="001C3424">
        <w:rPr>
          <w:i/>
          <w:sz w:val="28"/>
          <w:szCs w:val="28"/>
          <w:lang w:val="be-BY"/>
        </w:rPr>
        <w:t>several generations</w:t>
      </w:r>
      <w:r w:rsidR="009A5339" w:rsidRPr="002344CE">
        <w:rPr>
          <w:i/>
          <w:sz w:val="28"/>
          <w:szCs w:val="28"/>
          <w:lang w:val="be-BY"/>
        </w:rPr>
        <w:t xml:space="preserve"> generations of textbooks on the history of Belarus in the XIX – beginning of the XXI centuries examples of content of national identity of representatives of the Belarusian ethnos (nation) are given. The </w:t>
      </w:r>
      <w:r w:rsidR="009A5339" w:rsidRPr="002344CE">
        <w:rPr>
          <w:i/>
          <w:sz w:val="28"/>
          <w:szCs w:val="28"/>
          <w:lang w:val="be-BY"/>
        </w:rPr>
        <w:lastRenderedPageBreak/>
        <w:t xml:space="preserve">conclusion is made about the role of the </w:t>
      </w:r>
      <w:r w:rsidR="009A5339" w:rsidRPr="002344CE">
        <w:rPr>
          <w:i/>
          <w:sz w:val="28"/>
          <w:szCs w:val="28"/>
          <w:lang w:val="en-US"/>
        </w:rPr>
        <w:t xml:space="preserve">school </w:t>
      </w:r>
      <w:r w:rsidR="009A5339" w:rsidRPr="002344CE">
        <w:rPr>
          <w:i/>
          <w:sz w:val="28"/>
          <w:szCs w:val="28"/>
          <w:lang w:val="be-BY"/>
        </w:rPr>
        <w:t xml:space="preserve">subject «History of Belarus» in the formation of national identity of </w:t>
      </w:r>
      <w:r w:rsidR="009A5339" w:rsidRPr="002344CE">
        <w:rPr>
          <w:i/>
          <w:sz w:val="28"/>
          <w:szCs w:val="28"/>
          <w:lang w:val="en-US"/>
        </w:rPr>
        <w:t xml:space="preserve">pupils </w:t>
      </w:r>
      <w:r w:rsidR="009A5339" w:rsidRPr="002344CE">
        <w:rPr>
          <w:i/>
          <w:sz w:val="28"/>
          <w:szCs w:val="28"/>
          <w:lang w:val="be-BY"/>
        </w:rPr>
        <w:t xml:space="preserve">through the implementation of axiological and historical-anthropological approaches to didactic construction of the content of educational material </w:t>
      </w:r>
      <w:r w:rsidR="00C32B7D" w:rsidRPr="002344CE">
        <w:rPr>
          <w:i/>
          <w:sz w:val="28"/>
          <w:szCs w:val="28"/>
          <w:lang w:val="be-BY"/>
        </w:rPr>
        <w:t xml:space="preserve">taking into account the representation to </w:t>
      </w:r>
      <w:r w:rsidR="00C32B7D" w:rsidRPr="002344CE">
        <w:rPr>
          <w:i/>
          <w:sz w:val="28"/>
          <w:szCs w:val="28"/>
          <w:lang w:val="en-US"/>
        </w:rPr>
        <w:t>pupils</w:t>
      </w:r>
      <w:r w:rsidR="00C32B7D" w:rsidRPr="002344CE">
        <w:rPr>
          <w:i/>
          <w:sz w:val="28"/>
          <w:szCs w:val="28"/>
          <w:lang w:val="be-BY"/>
        </w:rPr>
        <w:t xml:space="preserve"> for their master</w:t>
      </w:r>
      <w:r w:rsidR="00C32B7D" w:rsidRPr="002344CE">
        <w:rPr>
          <w:i/>
          <w:sz w:val="28"/>
          <w:szCs w:val="28"/>
          <w:lang w:val="en-US"/>
        </w:rPr>
        <w:t>y of</w:t>
      </w:r>
      <w:r w:rsidR="00C32B7D" w:rsidRPr="002344CE">
        <w:rPr>
          <w:i/>
          <w:sz w:val="28"/>
          <w:szCs w:val="28"/>
          <w:lang w:val="be-BY"/>
        </w:rPr>
        <w:t xml:space="preserve"> patterns of human social behavior in history.</w:t>
      </w:r>
    </w:p>
    <w:p w:rsidR="009C0CC9" w:rsidRPr="002344CE" w:rsidRDefault="009C0CC9" w:rsidP="00A02E9E">
      <w:pPr>
        <w:ind w:firstLine="708"/>
        <w:jc w:val="both"/>
        <w:rPr>
          <w:i/>
          <w:sz w:val="28"/>
          <w:szCs w:val="28"/>
          <w:lang w:val="be-BY"/>
        </w:rPr>
      </w:pPr>
      <w:r w:rsidRPr="002344CE">
        <w:rPr>
          <w:i/>
          <w:sz w:val="28"/>
          <w:szCs w:val="28"/>
          <w:lang w:val="be-BY"/>
        </w:rPr>
        <w:t>Key words: school education</w:t>
      </w:r>
      <w:r w:rsidR="00CC1108" w:rsidRPr="002344CE">
        <w:rPr>
          <w:i/>
          <w:sz w:val="28"/>
          <w:szCs w:val="28"/>
          <w:lang w:val="be-BY"/>
        </w:rPr>
        <w:t>;</w:t>
      </w:r>
      <w:r w:rsidRPr="002344CE">
        <w:rPr>
          <w:i/>
          <w:sz w:val="28"/>
          <w:szCs w:val="28"/>
          <w:lang w:val="be-BY"/>
        </w:rPr>
        <w:t xml:space="preserve"> national identity</w:t>
      </w:r>
      <w:r w:rsidR="00CC1108" w:rsidRPr="002344CE">
        <w:rPr>
          <w:i/>
          <w:sz w:val="28"/>
          <w:szCs w:val="28"/>
          <w:lang w:val="be-BY"/>
        </w:rPr>
        <w:t>; history of Belarus.</w:t>
      </w:r>
    </w:p>
    <w:p w:rsidR="00457FB1" w:rsidRPr="002344CE" w:rsidRDefault="00E2531D" w:rsidP="00A02E9E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</w:p>
    <w:p w:rsidR="00745228" w:rsidRPr="002344CE" w:rsidRDefault="007B52D2" w:rsidP="00F26A84">
      <w:pPr>
        <w:ind w:firstLine="709"/>
        <w:jc w:val="both"/>
        <w:rPr>
          <w:rStyle w:val="hps"/>
          <w:sz w:val="28"/>
          <w:szCs w:val="28"/>
          <w:lang w:val="be-BY"/>
        </w:rPr>
      </w:pPr>
      <w:r w:rsidRPr="002344CE">
        <w:rPr>
          <w:rStyle w:val="hps"/>
          <w:sz w:val="28"/>
          <w:szCs w:val="28"/>
          <w:lang w:val="be-BY"/>
        </w:rPr>
        <w:t xml:space="preserve">Працэсы </w:t>
      </w:r>
      <w:r w:rsidR="00457FB1" w:rsidRPr="002344CE">
        <w:rPr>
          <w:rStyle w:val="hps"/>
          <w:sz w:val="28"/>
          <w:szCs w:val="28"/>
          <w:lang w:val="be-BY"/>
        </w:rPr>
        <w:t xml:space="preserve">сусветнай </w:t>
      </w:r>
      <w:r w:rsidRPr="002344CE">
        <w:rPr>
          <w:rStyle w:val="hps"/>
          <w:sz w:val="28"/>
          <w:szCs w:val="28"/>
          <w:lang w:val="be-BY"/>
        </w:rPr>
        <w:t>глабалізацыі</w:t>
      </w:r>
      <w:r w:rsidR="00457FB1" w:rsidRPr="002344CE">
        <w:rPr>
          <w:rStyle w:val="hps"/>
          <w:sz w:val="28"/>
          <w:szCs w:val="28"/>
          <w:lang w:val="be-BY"/>
        </w:rPr>
        <w:t>, еўрапейскай і постсавецкай</w:t>
      </w:r>
      <w:r w:rsidRPr="002344CE">
        <w:rPr>
          <w:rStyle w:val="hps"/>
          <w:sz w:val="28"/>
          <w:szCs w:val="28"/>
          <w:lang w:val="be-BY"/>
        </w:rPr>
        <w:t xml:space="preserve"> інтеграцыі, з’яўленне пакалення інфармацыйнага грамадства</w:t>
      </w:r>
      <w:r w:rsidR="00457FB1" w:rsidRPr="002344CE">
        <w:rPr>
          <w:rStyle w:val="hps"/>
          <w:sz w:val="28"/>
          <w:szCs w:val="28"/>
          <w:lang w:val="be-BY"/>
        </w:rPr>
        <w:t xml:space="preserve">, для якога патрэбны свае механізмы </w:t>
      </w:r>
      <w:r w:rsidR="00571F2A">
        <w:rPr>
          <w:rStyle w:val="hps"/>
          <w:sz w:val="28"/>
          <w:szCs w:val="28"/>
          <w:lang w:val="be-BY"/>
        </w:rPr>
        <w:t xml:space="preserve">сацыялізацыі і інкультурацыі, а таксама змена форм </w:t>
      </w:r>
      <w:r w:rsidR="00457FB1" w:rsidRPr="002344CE">
        <w:rPr>
          <w:rStyle w:val="hps"/>
          <w:sz w:val="28"/>
          <w:szCs w:val="28"/>
          <w:lang w:val="be-BY"/>
        </w:rPr>
        <w:t xml:space="preserve">трансляцыі сацыяльнага вопыту як зместу адукацыі </w:t>
      </w:r>
      <w:r w:rsidRPr="002344CE">
        <w:rPr>
          <w:rStyle w:val="hps"/>
          <w:sz w:val="28"/>
          <w:szCs w:val="28"/>
          <w:lang w:val="be-BY"/>
        </w:rPr>
        <w:t xml:space="preserve">актуалізуюць мэтазгоднасць </w:t>
      </w:r>
      <w:r w:rsidR="00C9523B">
        <w:rPr>
          <w:rStyle w:val="hps"/>
          <w:sz w:val="28"/>
          <w:szCs w:val="28"/>
          <w:lang w:val="be-BY"/>
        </w:rPr>
        <w:t xml:space="preserve">эння </w:t>
      </w:r>
      <w:r w:rsidRPr="002344CE">
        <w:rPr>
          <w:rStyle w:val="hps"/>
          <w:sz w:val="28"/>
          <w:szCs w:val="28"/>
          <w:lang w:val="be-BY"/>
        </w:rPr>
        <w:t>нацыянальнага складнік</w:t>
      </w:r>
      <w:r w:rsidR="00C9523B">
        <w:rPr>
          <w:rStyle w:val="hps"/>
          <w:sz w:val="28"/>
          <w:szCs w:val="28"/>
          <w:lang w:val="be-BY"/>
        </w:rPr>
        <w:t>у</w:t>
      </w:r>
      <w:r w:rsidRPr="002344CE">
        <w:rPr>
          <w:rStyle w:val="hps"/>
          <w:sz w:val="28"/>
          <w:szCs w:val="28"/>
          <w:lang w:val="be-BY"/>
        </w:rPr>
        <w:t xml:space="preserve"> ў змесце школьнай гістарычнай адукацыі Рэспублікі Беларусь. </w:t>
      </w:r>
      <w:r w:rsidR="007A08B8" w:rsidRPr="002344CE">
        <w:rPr>
          <w:rStyle w:val="hps"/>
          <w:sz w:val="28"/>
          <w:szCs w:val="28"/>
          <w:lang w:val="be-BY"/>
        </w:rPr>
        <w:t>Н</w:t>
      </w:r>
      <w:r w:rsidRPr="002344CE">
        <w:rPr>
          <w:rStyle w:val="hps"/>
          <w:sz w:val="28"/>
          <w:szCs w:val="28"/>
          <w:lang w:val="be-BY"/>
        </w:rPr>
        <w:t xml:space="preserve">аданне </w:t>
      </w:r>
      <w:r w:rsidR="007A08B8" w:rsidRPr="002344CE">
        <w:rPr>
          <w:rStyle w:val="hps"/>
          <w:sz w:val="28"/>
          <w:szCs w:val="28"/>
          <w:lang w:val="be-BY"/>
        </w:rPr>
        <w:t xml:space="preserve">ў </w:t>
      </w:r>
      <w:r w:rsidR="00EC3685" w:rsidRPr="002344CE">
        <w:rPr>
          <w:rStyle w:val="hps"/>
          <w:sz w:val="28"/>
          <w:szCs w:val="28"/>
          <w:lang w:val="be-BY"/>
        </w:rPr>
        <w:t>199</w:t>
      </w:r>
      <w:r w:rsidR="007A08B8" w:rsidRPr="002344CE">
        <w:rPr>
          <w:rStyle w:val="hps"/>
          <w:sz w:val="28"/>
          <w:szCs w:val="28"/>
          <w:lang w:val="be-BY"/>
        </w:rPr>
        <w:t xml:space="preserve">2 г. </w:t>
      </w:r>
      <w:r w:rsidRPr="002344CE">
        <w:rPr>
          <w:rStyle w:val="hps"/>
          <w:sz w:val="28"/>
          <w:szCs w:val="28"/>
          <w:lang w:val="be-BY"/>
        </w:rPr>
        <w:t xml:space="preserve">гісторыі Беларусі статуса самастойнага вучэбнага прадмета </w:t>
      </w:r>
      <w:r w:rsidR="00EC3685" w:rsidRPr="002344CE">
        <w:rPr>
          <w:rStyle w:val="hps"/>
          <w:sz w:val="28"/>
          <w:szCs w:val="28"/>
          <w:lang w:val="be-BY"/>
        </w:rPr>
        <w:t xml:space="preserve">згодна Канцэпцыі гістарычнай адукацыі ў сярэдняй школе Беларусі </w:t>
      </w:r>
      <w:r w:rsidR="00EC3685" w:rsidRPr="002344CE">
        <w:rPr>
          <w:rFonts w:eastAsia="+mn-ea"/>
          <w:sz w:val="28"/>
          <w:szCs w:val="28"/>
          <w:lang w:val="be-BY"/>
        </w:rPr>
        <w:t xml:space="preserve">(1991) і акадэмічнай нацыянальна-дзяржаўнай Канцэпцыі гісторыі і гістарычнай адукацыі </w:t>
      </w:r>
      <w:r w:rsidR="00EC3685" w:rsidRPr="002344CE">
        <w:rPr>
          <w:sz w:val="28"/>
          <w:szCs w:val="28"/>
          <w:lang w:val="be-BY"/>
        </w:rPr>
        <w:t xml:space="preserve">(1993) </w:t>
      </w:r>
      <w:r w:rsidR="00EC3685" w:rsidRPr="002344CE">
        <w:rPr>
          <w:rStyle w:val="hps"/>
          <w:sz w:val="28"/>
          <w:szCs w:val="28"/>
          <w:lang w:val="be-BY"/>
        </w:rPr>
        <w:t>стварыла педагагічныя ўмовы для дасягнення сцыентычных, прадметна-арыентаваных вынікаў навучання</w:t>
      </w:r>
      <w:r w:rsidR="007A08B8" w:rsidRPr="002344CE">
        <w:rPr>
          <w:rStyle w:val="hps"/>
          <w:sz w:val="28"/>
          <w:szCs w:val="28"/>
          <w:lang w:val="be-BY"/>
        </w:rPr>
        <w:t xml:space="preserve"> з арыентацыяй у мэтапалаганнні на </w:t>
      </w:r>
      <w:r w:rsidR="007A08B8" w:rsidRPr="002344CE">
        <w:rPr>
          <w:sz w:val="28"/>
          <w:szCs w:val="28"/>
          <w:lang w:val="be-BY"/>
        </w:rPr>
        <w:t>фарміраванне нацыянальна свядомай творчай асобы</w:t>
      </w:r>
      <w:r w:rsidR="00EC3685" w:rsidRPr="002344CE">
        <w:rPr>
          <w:rStyle w:val="hps"/>
          <w:sz w:val="28"/>
          <w:szCs w:val="28"/>
          <w:lang w:val="be-BY"/>
        </w:rPr>
        <w:t xml:space="preserve"> </w:t>
      </w:r>
      <w:r w:rsidR="00EC3685" w:rsidRPr="002344CE">
        <w:rPr>
          <w:sz w:val="28"/>
          <w:szCs w:val="28"/>
          <w:lang w:val="be-BY"/>
        </w:rPr>
        <w:t>[</w:t>
      </w:r>
      <w:r w:rsidR="007114C1" w:rsidRPr="002344CE">
        <w:rPr>
          <w:sz w:val="28"/>
          <w:szCs w:val="28"/>
          <w:lang w:val="be-BY"/>
        </w:rPr>
        <w:t>8</w:t>
      </w:r>
      <w:r w:rsidR="00EC3685" w:rsidRPr="002344CE">
        <w:rPr>
          <w:sz w:val="28"/>
          <w:szCs w:val="28"/>
          <w:lang w:val="be-BY"/>
        </w:rPr>
        <w:t xml:space="preserve">; </w:t>
      </w:r>
      <w:r w:rsidR="00EE2A1F" w:rsidRPr="002344CE">
        <w:rPr>
          <w:sz w:val="28"/>
          <w:szCs w:val="28"/>
          <w:lang w:val="be-BY"/>
        </w:rPr>
        <w:t>2</w:t>
      </w:r>
      <w:r w:rsidR="00EC3685" w:rsidRPr="002344CE">
        <w:rPr>
          <w:sz w:val="28"/>
          <w:szCs w:val="28"/>
          <w:lang w:val="be-BY"/>
        </w:rPr>
        <w:t>].</w:t>
      </w:r>
      <w:r w:rsidR="00EC3685" w:rsidRPr="00571F2A">
        <w:rPr>
          <w:rStyle w:val="hps"/>
          <w:lang w:val="be-BY"/>
        </w:rPr>
        <w:t xml:space="preserve"> </w:t>
      </w:r>
      <w:r w:rsidRPr="002344CE">
        <w:rPr>
          <w:rStyle w:val="hps"/>
          <w:sz w:val="28"/>
          <w:szCs w:val="28"/>
          <w:lang w:val="be-BY"/>
        </w:rPr>
        <w:t xml:space="preserve">Канцэптуальнае мэтапалаганне, арыентаванае на фарміраванне нацыянальнай ідэнтычнасці, прынятае ў 2009 г., спрыяла ўзнікненню дыдактычных умоў для </w:t>
      </w:r>
      <w:r w:rsidR="00B93A56" w:rsidRPr="002344CE">
        <w:rPr>
          <w:rStyle w:val="hps"/>
          <w:sz w:val="28"/>
          <w:szCs w:val="28"/>
          <w:lang w:val="be-BY"/>
        </w:rPr>
        <w:t xml:space="preserve">яе </w:t>
      </w:r>
      <w:r w:rsidRPr="002344CE">
        <w:rPr>
          <w:rStyle w:val="hps"/>
          <w:sz w:val="28"/>
          <w:szCs w:val="28"/>
          <w:lang w:val="be-BY"/>
        </w:rPr>
        <w:t xml:space="preserve">развіцця </w:t>
      </w:r>
      <w:r w:rsidR="00B93A56" w:rsidRPr="002344CE">
        <w:rPr>
          <w:rStyle w:val="hps"/>
          <w:sz w:val="28"/>
          <w:szCs w:val="28"/>
          <w:lang w:val="be-BY"/>
        </w:rPr>
        <w:t xml:space="preserve">як </w:t>
      </w:r>
      <w:r w:rsidRPr="002344CE">
        <w:rPr>
          <w:rStyle w:val="hps"/>
          <w:sz w:val="28"/>
          <w:szCs w:val="28"/>
          <w:lang w:val="be-BY"/>
        </w:rPr>
        <w:t>якасці асобы вучня пры навучанні гісторыі Беларусі</w:t>
      </w:r>
      <w:r w:rsidR="00F26A84" w:rsidRPr="002344CE">
        <w:rPr>
          <w:rStyle w:val="hps"/>
          <w:sz w:val="28"/>
          <w:szCs w:val="28"/>
          <w:lang w:val="be-BY"/>
        </w:rPr>
        <w:t xml:space="preserve"> </w:t>
      </w:r>
      <w:r w:rsidR="00F26A84" w:rsidRPr="002344CE">
        <w:rPr>
          <w:sz w:val="28"/>
          <w:szCs w:val="28"/>
          <w:lang w:val="be-BY"/>
        </w:rPr>
        <w:t>[</w:t>
      </w:r>
      <w:r w:rsidR="007114C1" w:rsidRPr="002344CE">
        <w:rPr>
          <w:spacing w:val="-1"/>
          <w:sz w:val="28"/>
          <w:szCs w:val="28"/>
          <w:lang w:val="be-BY"/>
        </w:rPr>
        <w:t>9</w:t>
      </w:r>
      <w:r w:rsidR="00F26A84" w:rsidRPr="002344CE">
        <w:rPr>
          <w:spacing w:val="-1"/>
          <w:sz w:val="28"/>
          <w:szCs w:val="28"/>
          <w:lang w:val="be-BY"/>
        </w:rPr>
        <w:t xml:space="preserve">, с. 4]. </w:t>
      </w:r>
      <w:r w:rsidRPr="002344CE">
        <w:rPr>
          <w:rStyle w:val="hps"/>
          <w:sz w:val="28"/>
          <w:szCs w:val="28"/>
          <w:lang w:val="be-BY"/>
        </w:rPr>
        <w:t>Пры гэтым характарыстыка нацыянальнай ідэнтычнасці як канцэпта патрабавала яго змястоўна-структурнага вызначэння</w:t>
      </w:r>
      <w:r w:rsidR="002D3B44" w:rsidRPr="002344CE">
        <w:rPr>
          <w:rStyle w:val="hps"/>
          <w:sz w:val="28"/>
          <w:szCs w:val="28"/>
          <w:lang w:val="be-BY"/>
        </w:rPr>
        <w:t xml:space="preserve"> ва ўмовах </w:t>
      </w:r>
      <w:r w:rsidR="00457FB1" w:rsidRPr="002344CE">
        <w:rPr>
          <w:rStyle w:val="hps"/>
          <w:sz w:val="28"/>
          <w:szCs w:val="28"/>
          <w:lang w:val="be-BY"/>
        </w:rPr>
        <w:t xml:space="preserve">уліку рэтраспектыўных </w:t>
      </w:r>
      <w:r w:rsidR="00C9523B">
        <w:rPr>
          <w:rStyle w:val="hps"/>
          <w:sz w:val="28"/>
          <w:szCs w:val="28"/>
          <w:lang w:val="be-BY"/>
        </w:rPr>
        <w:t xml:space="preserve">і сучасных </w:t>
      </w:r>
      <w:r w:rsidR="00457FB1" w:rsidRPr="002344CE">
        <w:rPr>
          <w:rStyle w:val="hps"/>
          <w:sz w:val="28"/>
          <w:szCs w:val="28"/>
          <w:lang w:val="be-BY"/>
        </w:rPr>
        <w:t>асаблівасцей фарміраванн</w:t>
      </w:r>
      <w:r w:rsidR="009C54CB" w:rsidRPr="002344CE">
        <w:rPr>
          <w:rStyle w:val="hps"/>
          <w:sz w:val="28"/>
          <w:szCs w:val="28"/>
          <w:lang w:val="be-BY"/>
        </w:rPr>
        <w:t>я</w:t>
      </w:r>
      <w:r w:rsidR="00457FB1" w:rsidRPr="002344CE">
        <w:rPr>
          <w:rStyle w:val="hps"/>
          <w:sz w:val="28"/>
          <w:szCs w:val="28"/>
          <w:lang w:val="be-BY"/>
        </w:rPr>
        <w:t xml:space="preserve"> </w:t>
      </w:r>
      <w:r w:rsidR="002D3B44" w:rsidRPr="002344CE">
        <w:rPr>
          <w:rStyle w:val="hps"/>
          <w:sz w:val="28"/>
          <w:szCs w:val="28"/>
          <w:lang w:val="be-BY"/>
        </w:rPr>
        <w:t xml:space="preserve">беларускай нацыі ў </w:t>
      </w:r>
      <w:r w:rsidR="00457FB1" w:rsidRPr="002344CE">
        <w:rPr>
          <w:rStyle w:val="hps"/>
          <w:sz w:val="28"/>
          <w:szCs w:val="28"/>
          <w:lang w:val="be-BY"/>
        </w:rPr>
        <w:t xml:space="preserve">ХІХ – пачатку ХХІ ст. </w:t>
      </w:r>
      <w:r w:rsidR="002D3B44" w:rsidRPr="002344CE">
        <w:rPr>
          <w:rStyle w:val="hps"/>
          <w:sz w:val="28"/>
          <w:szCs w:val="28"/>
          <w:lang w:val="be-BY"/>
        </w:rPr>
        <w:t>і полікультурнасці сучаснага беларускага грамадства</w:t>
      </w:r>
      <w:r w:rsidR="00457FB1" w:rsidRPr="002344CE">
        <w:rPr>
          <w:rStyle w:val="hps"/>
          <w:sz w:val="28"/>
          <w:szCs w:val="28"/>
          <w:lang w:val="be-BY"/>
        </w:rPr>
        <w:t>.</w:t>
      </w:r>
      <w:r w:rsidR="00745228" w:rsidRPr="002344CE">
        <w:rPr>
          <w:rStyle w:val="hps"/>
          <w:sz w:val="28"/>
          <w:szCs w:val="28"/>
          <w:lang w:val="be-BY"/>
        </w:rPr>
        <w:t xml:space="preserve"> </w:t>
      </w:r>
    </w:p>
    <w:p w:rsidR="007240A6" w:rsidRPr="002344CE" w:rsidRDefault="00745228" w:rsidP="004F3793">
      <w:pPr>
        <w:jc w:val="both"/>
        <w:rPr>
          <w:sz w:val="28"/>
          <w:szCs w:val="28"/>
          <w:lang w:val="be-BY"/>
        </w:rPr>
      </w:pPr>
      <w:r w:rsidRPr="002344CE">
        <w:rPr>
          <w:rStyle w:val="hps"/>
          <w:sz w:val="28"/>
          <w:szCs w:val="28"/>
          <w:lang w:val="be-BY"/>
        </w:rPr>
        <w:tab/>
      </w:r>
      <w:r w:rsidR="00B93A56" w:rsidRPr="002344CE">
        <w:rPr>
          <w:sz w:val="28"/>
          <w:szCs w:val="28"/>
          <w:lang w:val="be-BY"/>
        </w:rPr>
        <w:t xml:space="preserve">Ва ўмовах функцыянавання сучаснага беларускага грамадства як грамадства </w:t>
      </w:r>
      <w:r w:rsidR="00DC6729" w:rsidRPr="002344CE">
        <w:rPr>
          <w:sz w:val="28"/>
          <w:szCs w:val="28"/>
          <w:lang w:val="be-BY"/>
        </w:rPr>
        <w:t>тр</w:t>
      </w:r>
      <w:r w:rsidR="00B93A56" w:rsidRPr="002344CE">
        <w:rPr>
          <w:sz w:val="28"/>
          <w:szCs w:val="28"/>
          <w:lang w:val="be-BY"/>
        </w:rPr>
        <w:t xml:space="preserve">анзітыўнага тыпу, як адзначае  </w:t>
      </w:r>
      <w:r w:rsidR="00DC6729" w:rsidRPr="002344CE">
        <w:rPr>
          <w:sz w:val="28"/>
          <w:szCs w:val="28"/>
          <w:lang w:val="be-BY"/>
        </w:rPr>
        <w:t xml:space="preserve">акадэмік НАН Беларусі, доктар філасофскіх навук, прафесар Я. М. Бабосаў, </w:t>
      </w:r>
      <w:r w:rsidR="00B93A56" w:rsidRPr="002344CE">
        <w:rPr>
          <w:sz w:val="28"/>
          <w:szCs w:val="28"/>
          <w:lang w:val="be-BY"/>
        </w:rPr>
        <w:t xml:space="preserve">яно </w:t>
      </w:r>
      <w:r w:rsidR="00DC6729" w:rsidRPr="002344CE">
        <w:rPr>
          <w:sz w:val="28"/>
          <w:szCs w:val="28"/>
          <w:lang w:val="be-BY"/>
        </w:rPr>
        <w:t>патрабуе адэкватнай нацыянальнай ідэнтычнасці сучаснага чалавека, якая вызначаецца яго свядомай арыентацыяй на канкрэтную сістэму каштоўнасцей і ўзораў паводзін</w:t>
      </w:r>
      <w:r w:rsidR="00AC32AB" w:rsidRPr="002344CE">
        <w:rPr>
          <w:sz w:val="28"/>
          <w:szCs w:val="28"/>
          <w:lang w:val="be-BY"/>
        </w:rPr>
        <w:t>,</w:t>
      </w:r>
      <w:r w:rsidR="00DC6729" w:rsidRPr="002344CE">
        <w:rPr>
          <w:sz w:val="28"/>
          <w:szCs w:val="28"/>
          <w:lang w:val="be-BY"/>
        </w:rPr>
        <w:t xml:space="preserve"> у якіх ен фарміруе сваю тоеснасць с вызначаным этнасам, культурай, палітычнай сістэмай</w:t>
      </w:r>
      <w:r w:rsidR="00AC32AB" w:rsidRPr="002344CE">
        <w:rPr>
          <w:sz w:val="28"/>
          <w:szCs w:val="28"/>
          <w:lang w:val="be-BY"/>
        </w:rPr>
        <w:t xml:space="preserve"> [</w:t>
      </w:r>
      <w:r w:rsidR="00EE2A1F" w:rsidRPr="002344CE">
        <w:rPr>
          <w:sz w:val="28"/>
          <w:szCs w:val="28"/>
          <w:lang w:val="be-BY"/>
        </w:rPr>
        <w:t>1</w:t>
      </w:r>
      <w:r w:rsidR="00AC32AB" w:rsidRPr="002344CE">
        <w:rPr>
          <w:sz w:val="28"/>
          <w:szCs w:val="28"/>
          <w:lang w:val="be-BY"/>
        </w:rPr>
        <w:t>, с. 76].</w:t>
      </w:r>
    </w:p>
    <w:p w:rsidR="00844DA7" w:rsidRPr="002344CE" w:rsidRDefault="00AC32AB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457FB1" w:rsidRPr="002344CE">
        <w:rPr>
          <w:rStyle w:val="hps"/>
          <w:sz w:val="28"/>
          <w:szCs w:val="28"/>
          <w:lang w:val="be-BY"/>
        </w:rPr>
        <w:t>На Рэспубліканскім педагагічным савеце 2021 г. у выступленні Кіраўніка дзяржавы навуковае паняцце нацыянальнай ідэнтычнасці было прадстаўлена ў кантэксце жыццевага ўяўлення аб патрыятызме, якое мае шмат сэнсаў</w:t>
      </w:r>
      <w:r w:rsidR="00F0339C" w:rsidRPr="002344CE">
        <w:rPr>
          <w:rStyle w:val="hps"/>
          <w:sz w:val="28"/>
          <w:szCs w:val="28"/>
          <w:lang w:val="be-BY"/>
        </w:rPr>
        <w:t xml:space="preserve"> </w:t>
      </w:r>
      <w:r w:rsidR="00F0339C" w:rsidRPr="002344CE">
        <w:rPr>
          <w:sz w:val="28"/>
          <w:szCs w:val="28"/>
          <w:lang w:val="be-BY"/>
        </w:rPr>
        <w:t>[</w:t>
      </w:r>
      <w:r w:rsidR="002344CE" w:rsidRPr="002344CE">
        <w:rPr>
          <w:sz w:val="28"/>
          <w:szCs w:val="28"/>
          <w:lang w:val="be-BY"/>
        </w:rPr>
        <w:t>17</w:t>
      </w:r>
      <w:r w:rsidR="00F0339C" w:rsidRPr="002344CE">
        <w:rPr>
          <w:sz w:val="28"/>
          <w:szCs w:val="28"/>
          <w:lang w:val="be-BY"/>
        </w:rPr>
        <w:t>].</w:t>
      </w:r>
      <w:r w:rsidR="00844DA7" w:rsidRPr="002344CE">
        <w:rPr>
          <w:rFonts w:ascii="Tahoma" w:hAnsi="Tahoma" w:cs="Tahoma"/>
          <w:sz w:val="16"/>
          <w:szCs w:val="16"/>
          <w:shd w:val="clear" w:color="auto" w:fill="FFFFFF"/>
        </w:rPr>
        <w:t> </w:t>
      </w:r>
      <w:r w:rsidR="00457FB1" w:rsidRPr="002344CE">
        <w:rPr>
          <w:rStyle w:val="hps"/>
          <w:sz w:val="28"/>
          <w:szCs w:val="28"/>
          <w:lang w:val="be-BY"/>
        </w:rPr>
        <w:t xml:space="preserve"> </w:t>
      </w:r>
      <w:r w:rsidR="00844DA7" w:rsidRPr="002344CE">
        <w:rPr>
          <w:sz w:val="28"/>
          <w:szCs w:val="28"/>
          <w:lang w:val="be-BY"/>
        </w:rPr>
        <w:t xml:space="preserve">Таксама </w:t>
      </w:r>
      <w:r w:rsidR="00844DA7" w:rsidRPr="002344CE">
        <w:rPr>
          <w:rStyle w:val="hps"/>
          <w:sz w:val="28"/>
          <w:szCs w:val="28"/>
          <w:lang w:val="be-BY"/>
        </w:rPr>
        <w:t>прагучала меркаванне Старшыні Пастаянай камісіі па адукацыі, культуре і навуцы Палаты прадстаўнікоў Нацыянальна</w:t>
      </w:r>
      <w:r w:rsidR="007240A6" w:rsidRPr="002344CE">
        <w:rPr>
          <w:rStyle w:val="hps"/>
          <w:sz w:val="28"/>
          <w:szCs w:val="28"/>
          <w:lang w:val="be-BY"/>
        </w:rPr>
        <w:t>га</w:t>
      </w:r>
      <w:r w:rsidR="00844DA7" w:rsidRPr="002344CE">
        <w:rPr>
          <w:rStyle w:val="hps"/>
          <w:sz w:val="28"/>
          <w:szCs w:val="28"/>
          <w:lang w:val="be-BY"/>
        </w:rPr>
        <w:t xml:space="preserve"> сходу Рэспублікі Беларусь, </w:t>
      </w:r>
      <w:r w:rsidR="00844DA7" w:rsidRPr="002344CE">
        <w:rPr>
          <w:sz w:val="28"/>
          <w:szCs w:val="28"/>
          <w:lang w:val="be-BY"/>
        </w:rPr>
        <w:t>член</w:t>
      </w:r>
      <w:r w:rsidR="00F0339C" w:rsidRPr="002344CE">
        <w:rPr>
          <w:sz w:val="28"/>
          <w:szCs w:val="28"/>
          <w:lang w:val="be-BY"/>
        </w:rPr>
        <w:t>а</w:t>
      </w:r>
      <w:r w:rsidR="00844DA7" w:rsidRPr="002344CE">
        <w:rPr>
          <w:sz w:val="28"/>
          <w:szCs w:val="28"/>
          <w:lang w:val="be-BY"/>
        </w:rPr>
        <w:t>-к</w:t>
      </w:r>
      <w:r w:rsidR="00F0339C" w:rsidRPr="002344CE">
        <w:rPr>
          <w:sz w:val="28"/>
          <w:szCs w:val="28"/>
          <w:lang w:val="be-BY"/>
        </w:rPr>
        <w:t xml:space="preserve">арэспандэнта </w:t>
      </w:r>
      <w:r w:rsidR="00844DA7" w:rsidRPr="002344CE">
        <w:rPr>
          <w:sz w:val="28"/>
          <w:szCs w:val="28"/>
          <w:lang w:val="be-BY"/>
        </w:rPr>
        <w:t>НАН Беларус</w:t>
      </w:r>
      <w:r w:rsidR="00F0339C" w:rsidRPr="002344CE">
        <w:rPr>
          <w:sz w:val="28"/>
          <w:szCs w:val="28"/>
          <w:lang w:val="be-BY"/>
        </w:rPr>
        <w:t>і</w:t>
      </w:r>
      <w:r w:rsidR="00844DA7" w:rsidRPr="002344CE">
        <w:rPr>
          <w:sz w:val="28"/>
          <w:szCs w:val="28"/>
          <w:lang w:val="be-BY"/>
        </w:rPr>
        <w:t>, докт</w:t>
      </w:r>
      <w:r w:rsidR="00F0339C" w:rsidRPr="002344CE">
        <w:rPr>
          <w:sz w:val="28"/>
          <w:szCs w:val="28"/>
          <w:lang w:val="be-BY"/>
        </w:rPr>
        <w:t>ара гістарычных навук, прафесара І.</w:t>
      </w:r>
      <w:r w:rsidR="00844DA7" w:rsidRPr="002344CE">
        <w:rPr>
          <w:sz w:val="28"/>
          <w:szCs w:val="28"/>
          <w:lang w:val="be-BY"/>
        </w:rPr>
        <w:t xml:space="preserve"> А. Марзалюк </w:t>
      </w:r>
      <w:r w:rsidR="00F0339C" w:rsidRPr="002344CE">
        <w:rPr>
          <w:sz w:val="28"/>
          <w:szCs w:val="28"/>
          <w:lang w:val="be-BY"/>
        </w:rPr>
        <w:t xml:space="preserve">аб недапушчэнні разбурэння культурнага коду нацыі на працягу жыцця аднаго пакалення і ролі ў гэтым гісторыкаў, якія ўдзельнічаюць у стварэнні вучэбных дапаможнікаў </w:t>
      </w:r>
      <w:r w:rsidR="00844DA7" w:rsidRPr="002344CE">
        <w:rPr>
          <w:sz w:val="28"/>
          <w:szCs w:val="28"/>
          <w:lang w:val="be-BY"/>
        </w:rPr>
        <w:t>[</w:t>
      </w:r>
      <w:r w:rsidR="00B822E0" w:rsidRPr="002344CE">
        <w:rPr>
          <w:sz w:val="28"/>
          <w:szCs w:val="28"/>
          <w:lang w:val="be-BY"/>
        </w:rPr>
        <w:t>11</w:t>
      </w:r>
      <w:r w:rsidR="00844DA7" w:rsidRPr="002344CE">
        <w:rPr>
          <w:sz w:val="28"/>
          <w:szCs w:val="28"/>
          <w:lang w:val="be-BY"/>
        </w:rPr>
        <w:t xml:space="preserve">]. </w:t>
      </w:r>
    </w:p>
    <w:p w:rsidR="0053577A" w:rsidRPr="002344CE" w:rsidRDefault="00E801BD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  <w:t xml:space="preserve">Яшчэ адзін аспект нацыянальнай ідэнтычнасці быў закрануты ў сувязі з адзначэннем 17 верасня Дня народнага адзінства загадчыкам аддзела сацыялогіі дзяржаўнага кіравання Інстытута сацыялогіі НАН Беларусі, кандыдатам філасофскіх навук М. Шчокіным. Ен адзначыў, што ў Беларусі нацыянальная </w:t>
      </w:r>
      <w:r w:rsidRPr="002344CE">
        <w:rPr>
          <w:sz w:val="28"/>
          <w:szCs w:val="28"/>
          <w:lang w:val="be-BY"/>
        </w:rPr>
        <w:lastRenderedPageBreak/>
        <w:t xml:space="preserve">ідэнтычнасць служыць канструктам гістарычнай праўды і </w:t>
      </w:r>
      <w:r w:rsidR="004F3793" w:rsidRPr="002344CE">
        <w:rPr>
          <w:sz w:val="28"/>
          <w:szCs w:val="28"/>
          <w:lang w:val="be-BY"/>
        </w:rPr>
        <w:t>звязана з гістарычнай памяцью, якая пераўтварылася ў разбуральную сілу ў сучасным свеце [</w:t>
      </w:r>
      <w:r w:rsidR="00EE2A1F" w:rsidRPr="002344CE">
        <w:rPr>
          <w:sz w:val="28"/>
          <w:szCs w:val="28"/>
          <w:lang w:val="be-BY"/>
        </w:rPr>
        <w:t>4</w:t>
      </w:r>
      <w:r w:rsidR="004F3793" w:rsidRPr="002344CE">
        <w:rPr>
          <w:sz w:val="28"/>
          <w:szCs w:val="28"/>
          <w:lang w:val="be-BY"/>
        </w:rPr>
        <w:t xml:space="preserve">]. </w:t>
      </w:r>
    </w:p>
    <w:p w:rsidR="00BB4648" w:rsidRPr="002344CE" w:rsidRDefault="00CE438E" w:rsidP="008F7735">
      <w:pPr>
        <w:ind w:firstLine="708"/>
        <w:jc w:val="both"/>
        <w:rPr>
          <w:sz w:val="28"/>
          <w:szCs w:val="28"/>
          <w:lang w:val="be-BY"/>
        </w:rPr>
      </w:pPr>
      <w:r w:rsidRPr="002344CE">
        <w:rPr>
          <w:iCs/>
          <w:sz w:val="28"/>
          <w:szCs w:val="28"/>
          <w:lang w:val="be-BY"/>
        </w:rPr>
        <w:t>Нац</w:t>
      </w:r>
      <w:r w:rsidR="006E567F" w:rsidRPr="002344CE">
        <w:rPr>
          <w:iCs/>
          <w:sz w:val="28"/>
          <w:szCs w:val="28"/>
          <w:lang w:val="be-BY"/>
        </w:rPr>
        <w:t xml:space="preserve">ыянальная ідэнтычнасць як навуковая катэгорыя, прадстаўленая ў беларускай акадэмічнай гістарычнай навуцы, тлумачыцца як канкрэтная эмацыянальна-псіхалагічная, палітыка-ідэалагічная і культураадпаведная пазіцыя асобы, якая праяўляецца ва ўспрыняцці сябе ў навакольным свеце і выяўляецца ў прыняцці рашэнняў ва ўсіх сферах гістарычнай дзейнасці </w:t>
      </w:r>
      <w:r w:rsidR="006E567F" w:rsidRPr="002344CE">
        <w:rPr>
          <w:sz w:val="28"/>
          <w:szCs w:val="28"/>
          <w:lang w:val="be-BY"/>
        </w:rPr>
        <w:t>[</w:t>
      </w:r>
      <w:r w:rsidR="00B822E0" w:rsidRPr="002344CE">
        <w:rPr>
          <w:sz w:val="28"/>
          <w:szCs w:val="28"/>
          <w:lang w:val="be-BY"/>
        </w:rPr>
        <w:t>13</w:t>
      </w:r>
      <w:r w:rsidR="006E567F" w:rsidRPr="002344CE">
        <w:rPr>
          <w:sz w:val="28"/>
          <w:szCs w:val="28"/>
          <w:lang w:val="be-BY"/>
        </w:rPr>
        <w:t xml:space="preserve">, с. 5]. </w:t>
      </w:r>
      <w:r w:rsidR="006E567F" w:rsidRPr="002344CE">
        <w:rPr>
          <w:iCs/>
          <w:sz w:val="28"/>
          <w:szCs w:val="28"/>
          <w:lang w:val="be-BY"/>
        </w:rPr>
        <w:t>Нацыянальная ідэнтычнасць як сацыяльна-педагагічна</w:t>
      </w:r>
      <w:r w:rsidR="00620BB3" w:rsidRPr="002344CE">
        <w:rPr>
          <w:iCs/>
          <w:sz w:val="28"/>
          <w:szCs w:val="28"/>
          <w:lang w:val="be-BY"/>
        </w:rPr>
        <w:t>я</w:t>
      </w:r>
      <w:r w:rsidR="006E567F" w:rsidRPr="002344CE">
        <w:rPr>
          <w:iCs/>
          <w:sz w:val="28"/>
          <w:szCs w:val="28"/>
          <w:lang w:val="be-BY"/>
        </w:rPr>
        <w:t xml:space="preserve"> катэгорыя прадугледжвае фарміраванне </w:t>
      </w:r>
      <w:r w:rsidR="00620BB3" w:rsidRPr="002344CE">
        <w:rPr>
          <w:iCs/>
          <w:sz w:val="28"/>
          <w:szCs w:val="28"/>
          <w:lang w:val="be-BY"/>
        </w:rPr>
        <w:t>ўласных адносін вучняў да зместу вывучаемага матэрыялу ў кантэксце іх эмацыянальна-псіхалагічнай пазіцыі, умення выяўляць і суадносіць розныя пункты гледжання</w:t>
      </w:r>
      <w:r w:rsidR="001F3622">
        <w:rPr>
          <w:iCs/>
          <w:sz w:val="28"/>
          <w:szCs w:val="28"/>
          <w:lang w:val="be-BY"/>
        </w:rPr>
        <w:t xml:space="preserve"> ў </w:t>
      </w:r>
      <w:r w:rsidR="00620BB3" w:rsidRPr="002344CE">
        <w:rPr>
          <w:iCs/>
          <w:sz w:val="28"/>
          <w:szCs w:val="28"/>
          <w:lang w:val="be-BY"/>
        </w:rPr>
        <w:t xml:space="preserve">межах палітыка-ідэалагічнай </w:t>
      </w:r>
      <w:r w:rsidR="00620BB3" w:rsidRPr="002344CE">
        <w:rPr>
          <w:bCs/>
          <w:iCs/>
          <w:sz w:val="28"/>
          <w:szCs w:val="28"/>
          <w:lang w:val="be-BY"/>
        </w:rPr>
        <w:t>пазіцыі,</w:t>
      </w:r>
      <w:r w:rsidR="00620BB3" w:rsidRPr="002344CE">
        <w:rPr>
          <w:b/>
          <w:bCs/>
          <w:iCs/>
          <w:sz w:val="28"/>
          <w:szCs w:val="28"/>
          <w:lang w:val="be-BY"/>
        </w:rPr>
        <w:t xml:space="preserve"> </w:t>
      </w:r>
      <w:r w:rsidR="00620BB3" w:rsidRPr="002344CE">
        <w:rPr>
          <w:iCs/>
          <w:sz w:val="28"/>
          <w:szCs w:val="28"/>
          <w:lang w:val="be-BY"/>
        </w:rPr>
        <w:t>засваенне  мастацкіх вобразаў</w:t>
      </w:r>
      <w:r w:rsidR="00620BB3" w:rsidRPr="002344CE">
        <w:rPr>
          <w:i/>
          <w:iCs/>
          <w:sz w:val="28"/>
          <w:szCs w:val="28"/>
          <w:lang w:val="be-BY"/>
        </w:rPr>
        <w:t xml:space="preserve"> </w:t>
      </w:r>
      <w:r w:rsidR="00620BB3" w:rsidRPr="002344CE">
        <w:rPr>
          <w:iCs/>
          <w:sz w:val="28"/>
          <w:szCs w:val="28"/>
          <w:lang w:val="be-BY"/>
        </w:rPr>
        <w:t xml:space="preserve">гістарычных падзей і іх удзельнікаў пры актуалізацыі культураадпаведнай пазіцыі асобы </w:t>
      </w:r>
      <w:r w:rsidR="00620BB3" w:rsidRPr="002344CE">
        <w:rPr>
          <w:sz w:val="28"/>
          <w:szCs w:val="28"/>
          <w:lang w:val="be-BY"/>
        </w:rPr>
        <w:t>[</w:t>
      </w:r>
      <w:r w:rsidR="007114C1" w:rsidRPr="002344CE">
        <w:rPr>
          <w:spacing w:val="-1"/>
          <w:sz w:val="28"/>
          <w:szCs w:val="28"/>
          <w:lang w:val="be-BY"/>
        </w:rPr>
        <w:t>9</w:t>
      </w:r>
      <w:r w:rsidR="006E567F" w:rsidRPr="002344CE">
        <w:rPr>
          <w:spacing w:val="-1"/>
          <w:sz w:val="28"/>
          <w:szCs w:val="28"/>
          <w:lang w:val="be-BY"/>
        </w:rPr>
        <w:t xml:space="preserve">, с. 4]. </w:t>
      </w:r>
      <w:r w:rsidR="00BB4648" w:rsidRPr="002344CE">
        <w:rPr>
          <w:iCs/>
          <w:sz w:val="28"/>
          <w:szCs w:val="28"/>
          <w:lang w:val="be-BY"/>
        </w:rPr>
        <w:t>У складзе нацыянальнай ідэнтычнасці вучняў знаходзяцца тры кампаненты: кагнітыўны (уяўленні і веды аб складванні і развіцці этнанацыянальнай супольнасці); эмацыянальны (пачуцце прыналежнасці да такой супольнасці</w:t>
      </w:r>
      <w:r w:rsidR="00E911C9" w:rsidRPr="002344CE">
        <w:rPr>
          <w:iCs/>
          <w:sz w:val="28"/>
          <w:szCs w:val="28"/>
          <w:lang w:val="be-BY"/>
        </w:rPr>
        <w:t xml:space="preserve"> і адносіны да гістарычных падзей і іх удзельнікаў</w:t>
      </w:r>
      <w:r w:rsidR="001F3622">
        <w:rPr>
          <w:iCs/>
          <w:sz w:val="28"/>
          <w:szCs w:val="28"/>
          <w:lang w:val="be-BY"/>
        </w:rPr>
        <w:t xml:space="preserve"> – сваіх суайчыннікаў і равеснікаў</w:t>
      </w:r>
      <w:r w:rsidR="00BB4648" w:rsidRPr="002344CE">
        <w:rPr>
          <w:iCs/>
          <w:sz w:val="28"/>
          <w:szCs w:val="28"/>
          <w:lang w:val="be-BY"/>
        </w:rPr>
        <w:t>); дзейнасны (</w:t>
      </w:r>
      <w:r w:rsidR="001F3622">
        <w:rPr>
          <w:iCs/>
          <w:sz w:val="28"/>
          <w:szCs w:val="28"/>
          <w:lang w:val="be-BY"/>
        </w:rPr>
        <w:t xml:space="preserve">уласныя </w:t>
      </w:r>
      <w:r w:rsidR="00BB4648" w:rsidRPr="002344CE">
        <w:rPr>
          <w:iCs/>
          <w:sz w:val="28"/>
          <w:szCs w:val="28"/>
          <w:lang w:val="be-BY"/>
        </w:rPr>
        <w:t xml:space="preserve">паводзіны і ўчынкі ў сацыяльных практыках). Пры гэтым вызначальнай ідэнтыфікацыйнай характарыстыкай сучасных вучняў як грамадзян Рэспублікі Беларусь з’яўляецца іх прыналежнасць да суверэннай дзяржавы (грамадзянства) і здольнасць арыентаваць сваю жыццядзейнасць у адпаведнасці з інтарэсамі служэння гэтай дзяржаве (грамадзянскасць). </w:t>
      </w:r>
    </w:p>
    <w:p w:rsidR="007178F3" w:rsidRPr="002344CE" w:rsidRDefault="00CE438E" w:rsidP="008F7735">
      <w:pPr>
        <w:tabs>
          <w:tab w:val="left" w:pos="709"/>
        </w:tabs>
        <w:jc w:val="both"/>
        <w:rPr>
          <w:sz w:val="28"/>
          <w:szCs w:val="28"/>
          <w:lang w:val="be-BY"/>
        </w:rPr>
      </w:pPr>
      <w:r w:rsidRPr="002344CE">
        <w:rPr>
          <w:rStyle w:val="hps"/>
          <w:sz w:val="28"/>
          <w:szCs w:val="28"/>
          <w:lang w:val="be-BY"/>
        </w:rPr>
        <w:tab/>
      </w:r>
      <w:r w:rsidR="0006569E" w:rsidRPr="002344CE">
        <w:rPr>
          <w:rStyle w:val="hps"/>
          <w:sz w:val="28"/>
          <w:szCs w:val="28"/>
          <w:lang w:val="be-BY"/>
        </w:rPr>
        <w:t xml:space="preserve">Пры навучанні гісторыі Беларусі </w:t>
      </w:r>
      <w:r w:rsidR="004F3793" w:rsidRPr="002344CE">
        <w:rPr>
          <w:rStyle w:val="hps"/>
          <w:sz w:val="28"/>
          <w:szCs w:val="28"/>
          <w:lang w:val="be-BY"/>
        </w:rPr>
        <w:t xml:space="preserve">канцэпт нацыянальнай ідэнтычнасці разглядаецца </w:t>
      </w:r>
      <w:r w:rsidR="00187B89" w:rsidRPr="002344CE">
        <w:rPr>
          <w:rStyle w:val="hps"/>
          <w:sz w:val="28"/>
          <w:szCs w:val="28"/>
          <w:lang w:val="be-BY"/>
        </w:rPr>
        <w:t xml:space="preserve">комплексна </w:t>
      </w:r>
      <w:r w:rsidR="004F3793" w:rsidRPr="002344CE">
        <w:rPr>
          <w:rStyle w:val="hps"/>
          <w:sz w:val="28"/>
          <w:szCs w:val="28"/>
          <w:lang w:val="be-BY"/>
        </w:rPr>
        <w:t xml:space="preserve">ва ўзаемаадносінах з канцэптамі патрыятызму і гістарычнай памяці. У дадзеным выпадку </w:t>
      </w:r>
      <w:r w:rsidR="00187B89" w:rsidRPr="002344CE">
        <w:rPr>
          <w:rStyle w:val="hps"/>
          <w:sz w:val="28"/>
          <w:szCs w:val="28"/>
          <w:lang w:val="be-BY"/>
        </w:rPr>
        <w:t xml:space="preserve">кандыдатам гістарычных навук, дацэнтам кафедры педагогікі і праблем развіцця адукацыі БДУ В. І. Яршовай адзначаецца, што вызначэнне патрыятызму як асновы нацыянальнай ідэнтычнасці досыць актуальна, у т.л. з пазіцый каштоўнасных адносін </w:t>
      </w:r>
      <w:r w:rsidR="00AC7231" w:rsidRPr="002344CE">
        <w:rPr>
          <w:rStyle w:val="hps"/>
          <w:sz w:val="28"/>
          <w:szCs w:val="28"/>
          <w:lang w:val="be-BY"/>
        </w:rPr>
        <w:t xml:space="preserve">суб’екта </w:t>
      </w:r>
      <w:r w:rsidR="00187B89" w:rsidRPr="002344CE">
        <w:rPr>
          <w:rStyle w:val="hps"/>
          <w:sz w:val="28"/>
          <w:szCs w:val="28"/>
          <w:lang w:val="be-BY"/>
        </w:rPr>
        <w:t xml:space="preserve">да Радзімы </w:t>
      </w:r>
      <w:r w:rsidR="00187B89" w:rsidRPr="002344CE">
        <w:rPr>
          <w:sz w:val="28"/>
          <w:szCs w:val="28"/>
          <w:lang w:val="be-BY"/>
        </w:rPr>
        <w:t>[</w:t>
      </w:r>
      <w:r w:rsidR="006E321F" w:rsidRPr="002344CE">
        <w:rPr>
          <w:sz w:val="28"/>
          <w:szCs w:val="28"/>
          <w:lang w:val="be-BY"/>
        </w:rPr>
        <w:t>5</w:t>
      </w:r>
      <w:r w:rsidR="00187B89" w:rsidRPr="002344CE">
        <w:rPr>
          <w:sz w:val="28"/>
          <w:szCs w:val="28"/>
          <w:lang w:val="be-BY"/>
        </w:rPr>
        <w:t xml:space="preserve">, с. </w:t>
      </w:r>
      <w:r w:rsidR="00EF307E" w:rsidRPr="002344CE">
        <w:rPr>
          <w:sz w:val="28"/>
          <w:szCs w:val="28"/>
          <w:lang w:val="be-BY"/>
        </w:rPr>
        <w:t>55</w:t>
      </w:r>
      <w:r w:rsidR="00187B89" w:rsidRPr="002344CE">
        <w:rPr>
          <w:sz w:val="28"/>
          <w:szCs w:val="28"/>
          <w:lang w:val="be-BY"/>
        </w:rPr>
        <w:t xml:space="preserve">]. А такія адносіны могуць улічваюць </w:t>
      </w:r>
      <w:r w:rsidR="00800629" w:rsidRPr="002344CE">
        <w:rPr>
          <w:sz w:val="28"/>
          <w:szCs w:val="28"/>
          <w:lang w:val="be-BY"/>
        </w:rPr>
        <w:t>як т</w:t>
      </w:r>
      <w:r w:rsidR="00187B89" w:rsidRPr="002344CE">
        <w:rPr>
          <w:sz w:val="28"/>
          <w:szCs w:val="28"/>
          <w:lang w:val="be-BY"/>
        </w:rPr>
        <w:t>радыцыі старэйшых пакаленняў, так і грунтавацца на пачуцці гордасці за поспехі сучаснікаў</w:t>
      </w:r>
      <w:r w:rsidR="00800629" w:rsidRPr="002344CE">
        <w:rPr>
          <w:sz w:val="28"/>
          <w:szCs w:val="28"/>
          <w:lang w:val="be-BY"/>
        </w:rPr>
        <w:t xml:space="preserve"> і імкненні ўнесці свой унёсак у гісторыю краіны</w:t>
      </w:r>
      <w:r w:rsidR="00187B89" w:rsidRPr="002344CE">
        <w:rPr>
          <w:sz w:val="28"/>
          <w:szCs w:val="28"/>
          <w:lang w:val="be-BY"/>
        </w:rPr>
        <w:t xml:space="preserve">. </w:t>
      </w:r>
      <w:r w:rsidR="005812FD" w:rsidRPr="002344CE">
        <w:rPr>
          <w:sz w:val="28"/>
          <w:szCs w:val="28"/>
          <w:lang w:val="be-BY"/>
        </w:rPr>
        <w:t>Тут ак</w:t>
      </w:r>
      <w:r w:rsidR="00800629" w:rsidRPr="002344CE">
        <w:rPr>
          <w:sz w:val="28"/>
          <w:szCs w:val="28"/>
          <w:lang w:val="be-BY"/>
        </w:rPr>
        <w:t>т</w:t>
      </w:r>
      <w:r w:rsidR="005812FD" w:rsidRPr="002344CE">
        <w:rPr>
          <w:sz w:val="28"/>
          <w:szCs w:val="28"/>
          <w:lang w:val="be-BY"/>
        </w:rPr>
        <w:t>уальна гучыць меркаванне акадэміка Расійскай акадэміі адукацыі, доктара псіхалагічных навук, прафесара Д. І. Фельштэйна</w:t>
      </w:r>
      <w:r w:rsidR="00AC7231" w:rsidRPr="002344CE">
        <w:rPr>
          <w:sz w:val="28"/>
          <w:szCs w:val="28"/>
          <w:lang w:val="be-BY"/>
        </w:rPr>
        <w:t xml:space="preserve"> аб тым, што станаўленне індывіда як культурна-гістарычнага суб’екта звязана з яго ўспрыняццем гісторы</w:t>
      </w:r>
      <w:r w:rsidR="0079594E" w:rsidRPr="002344CE">
        <w:rPr>
          <w:sz w:val="28"/>
          <w:szCs w:val="28"/>
          <w:lang w:val="be-BY"/>
        </w:rPr>
        <w:t>і</w:t>
      </w:r>
      <w:r w:rsidR="00AC7231" w:rsidRPr="002344CE">
        <w:rPr>
          <w:sz w:val="28"/>
          <w:szCs w:val="28"/>
          <w:lang w:val="be-BY"/>
        </w:rPr>
        <w:t xml:space="preserve"> як свайго мінулага і пачуццем адказнасці за сваю будучыню, якая залежыць ад яго сучасных дзеянняў [</w:t>
      </w:r>
      <w:r w:rsidR="00B822E0" w:rsidRPr="002344CE">
        <w:rPr>
          <w:sz w:val="28"/>
          <w:szCs w:val="28"/>
          <w:lang w:val="be-BY"/>
        </w:rPr>
        <w:t>21</w:t>
      </w:r>
      <w:r w:rsidR="00AC7231" w:rsidRPr="002344CE">
        <w:rPr>
          <w:sz w:val="28"/>
          <w:szCs w:val="28"/>
          <w:lang w:val="be-BY"/>
        </w:rPr>
        <w:t xml:space="preserve">, с. </w:t>
      </w:r>
      <w:r w:rsidR="00E745B4" w:rsidRPr="002344CE">
        <w:rPr>
          <w:sz w:val="28"/>
          <w:szCs w:val="28"/>
          <w:lang w:val="be-BY"/>
        </w:rPr>
        <w:t>27</w:t>
      </w:r>
      <w:r w:rsidR="00AC7231" w:rsidRPr="002344CE">
        <w:rPr>
          <w:sz w:val="28"/>
          <w:szCs w:val="28"/>
          <w:lang w:val="be-BY"/>
        </w:rPr>
        <w:t xml:space="preserve">]. </w:t>
      </w:r>
      <w:r w:rsidR="00AC7231" w:rsidRPr="002344CE">
        <w:rPr>
          <w:rStyle w:val="hps"/>
          <w:sz w:val="28"/>
          <w:szCs w:val="28"/>
          <w:lang w:val="be-BY"/>
        </w:rPr>
        <w:t xml:space="preserve"> </w:t>
      </w:r>
    </w:p>
    <w:p w:rsidR="002D7AEE" w:rsidRPr="002344CE" w:rsidRDefault="00D16C49" w:rsidP="002D7AEE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344CE">
        <w:rPr>
          <w:rFonts w:ascii="Times New Roman" w:hAnsi="Times New Roman"/>
          <w:sz w:val="28"/>
          <w:szCs w:val="28"/>
          <w:lang w:val="be-BY"/>
        </w:rPr>
        <w:t>Г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t>істарычна</w:t>
      </w:r>
      <w:r w:rsidRPr="002344CE">
        <w:rPr>
          <w:rFonts w:ascii="Times New Roman" w:hAnsi="Times New Roman"/>
          <w:sz w:val="28"/>
          <w:szCs w:val="28"/>
          <w:lang w:val="be-BY"/>
        </w:rPr>
        <w:t>я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t xml:space="preserve"> памяц</w:t>
      </w:r>
      <w:r w:rsidRPr="002344CE">
        <w:rPr>
          <w:rFonts w:ascii="Times New Roman" w:hAnsi="Times New Roman"/>
          <w:sz w:val="28"/>
          <w:szCs w:val="28"/>
          <w:lang w:val="be-BY"/>
        </w:rPr>
        <w:t>ь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t xml:space="preserve"> тлумачыцца ў прадметнай канцэпцыі, зацверджанай загадам Міністэрства адукацыі Рэспублікі Беларусь </w:t>
      </w:r>
      <w:r w:rsidRPr="002344CE">
        <w:rPr>
          <w:rFonts w:ascii="Times New Roman" w:hAnsi="Times New Roman"/>
          <w:sz w:val="28"/>
          <w:szCs w:val="28"/>
          <w:lang w:val="be-BY"/>
        </w:rPr>
        <w:t xml:space="preserve">у 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t xml:space="preserve">2009 г., як ўсе віды інфармацыі аб падзеях мінулага, іх часе і месцы, удзельніках гістарычных падзей, а таксама здольнасць шанаваць гістарычныя традыцыі свайго народа </w:t>
      </w:r>
      <w:r w:rsidR="00B822E0" w:rsidRPr="002344CE">
        <w:rPr>
          <w:rFonts w:ascii="Times New Roman" w:hAnsi="Times New Roman"/>
          <w:spacing w:val="-1"/>
          <w:sz w:val="28"/>
          <w:szCs w:val="28"/>
          <w:lang w:val="be-BY"/>
        </w:rPr>
        <w:t>[9</w:t>
      </w:r>
      <w:r w:rsidR="002D7AEE" w:rsidRPr="002344CE">
        <w:rPr>
          <w:rFonts w:ascii="Times New Roman" w:hAnsi="Times New Roman"/>
          <w:spacing w:val="-1"/>
          <w:sz w:val="28"/>
          <w:szCs w:val="28"/>
          <w:lang w:val="be-BY"/>
        </w:rPr>
        <w:t xml:space="preserve">, с. 4]. 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t xml:space="preserve">У якасці перспектывы развіцця гістарычнай памяці як канструкта нацыянальнай ідэнтычнасці бачыцца яе магчымая трансфармацыя ў такую якасць асобы, як нацыянальная самасвядомасць, накіраваную на асэнсаванне вучнямі сваей прыналежнасці да сучаснай беларускай грамадзянскай нацыі, </w:t>
      </w:r>
      <w:r w:rsidR="002D7AEE" w:rsidRPr="002344CE">
        <w:rPr>
          <w:rFonts w:ascii="Times New Roman" w:hAnsi="Times New Roman"/>
          <w:sz w:val="28"/>
          <w:szCs w:val="28"/>
          <w:lang w:val="be-BY"/>
        </w:rPr>
        <w:lastRenderedPageBreak/>
        <w:t xml:space="preserve">вызначальнай прыкметай якой з’яўляецца наяўнасць суверэннай беларускай дзяржавы. </w:t>
      </w:r>
    </w:p>
    <w:p w:rsidR="008F6973" w:rsidRPr="00FC609B" w:rsidRDefault="0079594E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Доктар с</w:t>
      </w:r>
      <w:r w:rsidR="00255AD7" w:rsidRPr="002344CE">
        <w:rPr>
          <w:sz w:val="28"/>
          <w:szCs w:val="28"/>
          <w:lang w:val="be-BY"/>
        </w:rPr>
        <w:t>ацыялагічных навук, прафесар Л</w:t>
      </w:r>
      <w:r w:rsidRPr="002344CE">
        <w:rPr>
          <w:sz w:val="28"/>
          <w:szCs w:val="28"/>
          <w:lang w:val="be-BY"/>
        </w:rPr>
        <w:t>. Р. Цітарэнка выдзяляе</w:t>
      </w:r>
      <w:r w:rsidR="00B43EAC">
        <w:rPr>
          <w:sz w:val="28"/>
          <w:szCs w:val="28"/>
          <w:lang w:val="be-BY"/>
        </w:rPr>
        <w:t>, у т.л. у</w:t>
      </w:r>
      <w:r w:rsidRPr="002344CE">
        <w:rPr>
          <w:sz w:val="28"/>
          <w:szCs w:val="28"/>
          <w:lang w:val="be-BY"/>
        </w:rPr>
        <w:t xml:space="preserve"> гістарычнай рэтраспекцыі</w:t>
      </w:r>
      <w:r w:rsidR="00B43EAC">
        <w:rPr>
          <w:sz w:val="28"/>
          <w:szCs w:val="28"/>
          <w:lang w:val="be-BY"/>
        </w:rPr>
        <w:t>,</w:t>
      </w:r>
      <w:r w:rsidRPr="002344CE">
        <w:rPr>
          <w:sz w:val="28"/>
          <w:szCs w:val="28"/>
          <w:lang w:val="be-BY"/>
        </w:rPr>
        <w:t xml:space="preserve"> чатыры тыпы беларускай нацыянальнай ідэнтычнасці: </w:t>
      </w:r>
      <w:r w:rsidRPr="002344CE">
        <w:rPr>
          <w:i/>
          <w:iCs/>
          <w:sz w:val="28"/>
          <w:szCs w:val="28"/>
          <w:lang w:val="be-BY"/>
        </w:rPr>
        <w:t>лакальна-«тутэйшая»</w:t>
      </w:r>
      <w:r w:rsidRPr="002344CE">
        <w:rPr>
          <w:iCs/>
          <w:sz w:val="28"/>
          <w:szCs w:val="28"/>
          <w:lang w:val="be-BY"/>
        </w:rPr>
        <w:t xml:space="preserve">, што азначае атаясамленне з малой Радзімай; тэрытарыяльная, якая арыентуецца на атаясамленне з жыхарамі Беларусі; </w:t>
      </w:r>
      <w:r w:rsidRPr="002344CE">
        <w:rPr>
          <w:i/>
          <w:iCs/>
          <w:sz w:val="28"/>
          <w:szCs w:val="28"/>
          <w:lang w:val="be-BY"/>
        </w:rPr>
        <w:t>савецкая</w:t>
      </w:r>
      <w:r w:rsidRPr="002344CE">
        <w:rPr>
          <w:iCs/>
          <w:sz w:val="28"/>
          <w:szCs w:val="28"/>
          <w:lang w:val="be-BY"/>
        </w:rPr>
        <w:t>, г. зн. тоеснаць з савецкім народам</w:t>
      </w:r>
      <w:r w:rsidR="008F6973" w:rsidRPr="002344CE">
        <w:rPr>
          <w:iCs/>
          <w:sz w:val="28"/>
          <w:szCs w:val="28"/>
          <w:lang w:val="be-BY"/>
        </w:rPr>
        <w:t xml:space="preserve">; </w:t>
      </w:r>
      <w:r w:rsidRPr="002344CE">
        <w:rPr>
          <w:i/>
          <w:iCs/>
          <w:sz w:val="28"/>
          <w:szCs w:val="28"/>
          <w:lang w:val="be-BY"/>
        </w:rPr>
        <w:t>грамадзянская</w:t>
      </w:r>
      <w:r w:rsidRPr="002344CE">
        <w:rPr>
          <w:iCs/>
          <w:sz w:val="28"/>
          <w:szCs w:val="28"/>
          <w:lang w:val="be-BY"/>
        </w:rPr>
        <w:t>, арыентаваная на самаатаясамленне з грамадзянамі Рэспублікі Беларусь</w:t>
      </w:r>
      <w:r w:rsidRPr="002344CE">
        <w:rPr>
          <w:sz w:val="28"/>
          <w:szCs w:val="28"/>
          <w:lang w:val="be-BY"/>
        </w:rPr>
        <w:t xml:space="preserve"> [</w:t>
      </w:r>
      <w:r w:rsidR="00B822E0" w:rsidRPr="002344CE">
        <w:rPr>
          <w:sz w:val="28"/>
          <w:szCs w:val="28"/>
          <w:lang w:val="be-BY"/>
        </w:rPr>
        <w:t>20</w:t>
      </w:r>
      <w:r w:rsidRPr="002344CE">
        <w:rPr>
          <w:sz w:val="28"/>
          <w:szCs w:val="28"/>
          <w:lang w:val="be-BY"/>
        </w:rPr>
        <w:t xml:space="preserve">, с. 11–12]. </w:t>
      </w:r>
      <w:r w:rsidRPr="002344CE">
        <w:rPr>
          <w:rFonts w:eastAsia="Calibri"/>
          <w:sz w:val="28"/>
          <w:szCs w:val="28"/>
          <w:lang w:val="be-BY"/>
        </w:rPr>
        <w:t xml:space="preserve">Гістарычны тып </w:t>
      </w:r>
      <w:r w:rsidRPr="002344CE">
        <w:rPr>
          <w:iCs/>
          <w:sz w:val="28"/>
          <w:szCs w:val="28"/>
          <w:lang w:val="be-BY"/>
        </w:rPr>
        <w:t xml:space="preserve">лакальна-«тутэйшай» ідэнтычнасці прадстаўлены, напрыклад, </w:t>
      </w:r>
      <w:r w:rsidR="00C66151" w:rsidRPr="002344CE">
        <w:rPr>
          <w:iCs/>
          <w:sz w:val="28"/>
          <w:szCs w:val="28"/>
          <w:lang w:val="be-BY"/>
        </w:rPr>
        <w:t xml:space="preserve">пры вывучэнні гісторыі Беларусі канца </w:t>
      </w:r>
      <w:r w:rsidR="00C66151" w:rsidRPr="002344CE">
        <w:rPr>
          <w:sz w:val="28"/>
          <w:szCs w:val="28"/>
          <w:lang w:val="en-US"/>
        </w:rPr>
        <w:t>XVIII</w:t>
      </w:r>
      <w:r w:rsidR="00C66151" w:rsidRPr="002344CE">
        <w:rPr>
          <w:sz w:val="28"/>
          <w:szCs w:val="28"/>
          <w:lang w:val="be-BY"/>
        </w:rPr>
        <w:t xml:space="preserve"> –</w:t>
      </w:r>
      <w:r w:rsidR="00D24611" w:rsidRPr="002344CE">
        <w:rPr>
          <w:sz w:val="28"/>
          <w:szCs w:val="28"/>
          <w:lang w:val="be-BY"/>
        </w:rPr>
        <w:t xml:space="preserve"> </w:t>
      </w:r>
      <w:r w:rsidR="00C66151" w:rsidRPr="002344CE">
        <w:rPr>
          <w:sz w:val="28"/>
          <w:szCs w:val="28"/>
          <w:lang w:val="be-BY"/>
        </w:rPr>
        <w:t>пачатку ХХ ст.</w:t>
      </w:r>
      <w:r w:rsidR="008F6973" w:rsidRPr="002344CE">
        <w:rPr>
          <w:sz w:val="28"/>
          <w:szCs w:val="28"/>
          <w:lang w:val="be-BY"/>
        </w:rPr>
        <w:t xml:space="preserve"> на ўзроўні агульнай базавай адукацыі</w:t>
      </w:r>
      <w:r w:rsidR="00B43EAC">
        <w:rPr>
          <w:sz w:val="28"/>
          <w:szCs w:val="28"/>
          <w:lang w:val="be-BY"/>
        </w:rPr>
        <w:t>, калі беларускія землі, што знаходзіліся ў складзе Рэчы паспалітай, трапілі у склад Расійскай імперыі</w:t>
      </w:r>
      <w:r w:rsidR="00C66151" w:rsidRPr="002344CE">
        <w:rPr>
          <w:sz w:val="28"/>
          <w:szCs w:val="28"/>
          <w:lang w:val="be-BY"/>
        </w:rPr>
        <w:t xml:space="preserve">. </w:t>
      </w:r>
      <w:r w:rsidR="00B43EAC">
        <w:rPr>
          <w:sz w:val="28"/>
          <w:szCs w:val="28"/>
          <w:lang w:val="be-BY"/>
        </w:rPr>
        <w:t>З улікам гэтага фактара п</w:t>
      </w:r>
      <w:r w:rsidR="00C66151" w:rsidRPr="002344CE">
        <w:rPr>
          <w:sz w:val="28"/>
          <w:szCs w:val="28"/>
          <w:lang w:val="be-BY"/>
        </w:rPr>
        <w:t>ры фарміраванні нацыянальнай ідэнтычнасці вучняў</w:t>
      </w:r>
      <w:r w:rsidR="00D24611" w:rsidRPr="002344CE">
        <w:rPr>
          <w:sz w:val="28"/>
          <w:szCs w:val="28"/>
          <w:lang w:val="be-BY"/>
        </w:rPr>
        <w:t>,</w:t>
      </w:r>
      <w:r w:rsidR="00C66151" w:rsidRPr="002344CE">
        <w:rPr>
          <w:sz w:val="28"/>
          <w:szCs w:val="28"/>
          <w:lang w:val="be-BY"/>
        </w:rPr>
        <w:t xml:space="preserve"> па меркаванні І. А. Марзалюка</w:t>
      </w:r>
      <w:r w:rsidR="00D24611" w:rsidRPr="002344CE">
        <w:rPr>
          <w:sz w:val="28"/>
          <w:szCs w:val="28"/>
          <w:lang w:val="be-BY"/>
        </w:rPr>
        <w:t>,</w:t>
      </w:r>
      <w:r w:rsidR="00C66151" w:rsidRPr="002344CE">
        <w:rPr>
          <w:sz w:val="28"/>
          <w:szCs w:val="28"/>
          <w:lang w:val="be-BY"/>
        </w:rPr>
        <w:t xml:space="preserve"> трэба ўлічваць, што ўсе шляхецкія інтэлектуалы былога Вялікага Княства Літоўскага</w:t>
      </w:r>
      <w:r w:rsidR="00B43EAC">
        <w:rPr>
          <w:sz w:val="28"/>
          <w:szCs w:val="28"/>
          <w:lang w:val="be-BY"/>
        </w:rPr>
        <w:t>(ВКЛ)</w:t>
      </w:r>
      <w:r w:rsidR="00C66151" w:rsidRPr="002344CE">
        <w:rPr>
          <w:sz w:val="28"/>
          <w:szCs w:val="28"/>
          <w:lang w:val="be-BY"/>
        </w:rPr>
        <w:t>, апазіцыйна настроеныя да Расійскай імперыі, у першай палове ХІХ стагоддзя мелі прапольскую самасвядомасць. Выразная для таго часу персона Адама  Міцкевіча характарызуецца як наш славуты зямляк, але не</w:t>
      </w:r>
      <w:r w:rsidR="00C66151" w:rsidRPr="002344CE">
        <w:rPr>
          <w:sz w:val="28"/>
          <w:szCs w:val="28"/>
        </w:rPr>
        <w:t> </w:t>
      </w:r>
      <w:r w:rsidR="00C66151" w:rsidRPr="002344CE">
        <w:rPr>
          <w:sz w:val="28"/>
          <w:szCs w:val="28"/>
          <w:lang w:val="be-BY"/>
        </w:rPr>
        <w:t>беларус па</w:t>
      </w:r>
      <w:r w:rsidR="00C66151" w:rsidRPr="002344CE">
        <w:rPr>
          <w:sz w:val="28"/>
          <w:szCs w:val="28"/>
        </w:rPr>
        <w:t> </w:t>
      </w:r>
      <w:r w:rsidR="00C66151" w:rsidRPr="002344CE">
        <w:rPr>
          <w:sz w:val="28"/>
          <w:szCs w:val="28"/>
          <w:lang w:val="be-BY"/>
        </w:rPr>
        <w:t>нацыянальнасці, бо ен не</w:t>
      </w:r>
      <w:r w:rsidR="00C66151" w:rsidRPr="002344CE">
        <w:rPr>
          <w:sz w:val="28"/>
          <w:szCs w:val="28"/>
        </w:rPr>
        <w:t> </w:t>
      </w:r>
      <w:r w:rsidR="00C66151" w:rsidRPr="002344CE">
        <w:rPr>
          <w:sz w:val="28"/>
          <w:szCs w:val="28"/>
          <w:lang w:val="be-BY"/>
        </w:rPr>
        <w:t>лічыў сябе беларусам пры жыцці, усведамляў сваю нацыянальную польскасць, што не</w:t>
      </w:r>
      <w:r w:rsidR="00C66151" w:rsidRPr="002344CE">
        <w:rPr>
          <w:sz w:val="28"/>
          <w:szCs w:val="28"/>
        </w:rPr>
        <w:t> </w:t>
      </w:r>
      <w:r w:rsidR="00C66151" w:rsidRPr="002344CE">
        <w:rPr>
          <w:sz w:val="28"/>
          <w:szCs w:val="28"/>
          <w:lang w:val="be-BY"/>
        </w:rPr>
        <w:t>перашкаджала яму мець рэгіянальную літоўскую свядомасць</w:t>
      </w:r>
      <w:r w:rsidR="008F6973" w:rsidRPr="002344CE">
        <w:rPr>
          <w:sz w:val="28"/>
          <w:szCs w:val="28"/>
          <w:lang w:val="be-BY"/>
        </w:rPr>
        <w:t>, а грамадзянства для яго было адначасова нацыянальнасцю</w:t>
      </w:r>
      <w:r w:rsidR="00C66151" w:rsidRPr="002344CE">
        <w:rPr>
          <w:sz w:val="28"/>
          <w:szCs w:val="28"/>
          <w:lang w:val="be-BY"/>
        </w:rPr>
        <w:t xml:space="preserve"> [</w:t>
      </w:r>
      <w:r w:rsidR="00B822E0" w:rsidRPr="002344CE">
        <w:rPr>
          <w:sz w:val="28"/>
          <w:szCs w:val="28"/>
          <w:lang w:val="be-BY"/>
        </w:rPr>
        <w:t>10</w:t>
      </w:r>
      <w:r w:rsidR="00C66151" w:rsidRPr="002344CE">
        <w:rPr>
          <w:sz w:val="28"/>
          <w:szCs w:val="28"/>
          <w:lang w:val="be-BY"/>
        </w:rPr>
        <w:t xml:space="preserve">, с. </w:t>
      </w:r>
      <w:r w:rsidR="008F6973" w:rsidRPr="002344CE">
        <w:rPr>
          <w:sz w:val="28"/>
          <w:szCs w:val="28"/>
          <w:lang w:val="be-BY"/>
        </w:rPr>
        <w:t>77</w:t>
      </w:r>
      <w:r w:rsidR="00C66151" w:rsidRPr="002344CE">
        <w:rPr>
          <w:sz w:val="28"/>
          <w:szCs w:val="28"/>
          <w:lang w:val="be-BY"/>
        </w:rPr>
        <w:t xml:space="preserve">]. </w:t>
      </w:r>
      <w:r w:rsidR="008F6973" w:rsidRPr="002344CE">
        <w:rPr>
          <w:sz w:val="28"/>
          <w:szCs w:val="28"/>
          <w:lang w:val="be-BY"/>
        </w:rPr>
        <w:t xml:space="preserve">Як сведчыць аўтарскі кантэнт-аналіз зместу трох пакаленняў вучэбнага дапаможніка па гісторыі Беларусі канца </w:t>
      </w:r>
      <w:r w:rsidR="008F6973" w:rsidRPr="002344CE">
        <w:rPr>
          <w:sz w:val="28"/>
          <w:szCs w:val="28"/>
          <w:lang w:val="en-US"/>
        </w:rPr>
        <w:t>XVIII</w:t>
      </w:r>
      <w:r w:rsidR="008F6973" w:rsidRPr="002344CE">
        <w:rPr>
          <w:sz w:val="28"/>
          <w:szCs w:val="28"/>
          <w:lang w:val="be-BY"/>
        </w:rPr>
        <w:t xml:space="preserve"> – пачатку ХХ ст. з міністэрскім грыфам, надрукаваных у 2005, 2011, 2018 гг.</w:t>
      </w:r>
      <w:r w:rsidR="00D24611" w:rsidRPr="002344CE">
        <w:rPr>
          <w:sz w:val="28"/>
          <w:szCs w:val="28"/>
          <w:lang w:val="be-BY"/>
        </w:rPr>
        <w:t xml:space="preserve">  і </w:t>
      </w:r>
      <w:r w:rsidR="008F6973" w:rsidRPr="002344CE">
        <w:rPr>
          <w:sz w:val="28"/>
          <w:szCs w:val="28"/>
          <w:lang w:val="be-BY"/>
        </w:rPr>
        <w:t xml:space="preserve">створаных з удзелам аўтара артыкула, </w:t>
      </w:r>
      <w:r w:rsidR="00D24611" w:rsidRPr="002344CE">
        <w:rPr>
          <w:sz w:val="28"/>
          <w:szCs w:val="28"/>
          <w:lang w:val="be-BY"/>
        </w:rPr>
        <w:t xml:space="preserve">існуючая </w:t>
      </w:r>
      <w:r w:rsidR="008F6973" w:rsidRPr="002344CE">
        <w:rPr>
          <w:sz w:val="28"/>
          <w:szCs w:val="28"/>
          <w:lang w:val="be-BY"/>
        </w:rPr>
        <w:t xml:space="preserve">намінацыя </w:t>
      </w:r>
      <w:r w:rsidR="008F6973" w:rsidRPr="002344CE">
        <w:rPr>
          <w:iCs/>
          <w:sz w:val="28"/>
          <w:szCs w:val="28"/>
          <w:lang w:val="be-BY"/>
        </w:rPr>
        <w:t>«</w:t>
      </w:r>
      <w:r w:rsidR="008F6973" w:rsidRPr="002344CE">
        <w:rPr>
          <w:sz w:val="28"/>
          <w:szCs w:val="28"/>
          <w:lang w:val="be-BY"/>
        </w:rPr>
        <w:t>наш славуты земляк</w:t>
      </w:r>
      <w:r w:rsidR="008F6973" w:rsidRPr="002344CE">
        <w:rPr>
          <w:iCs/>
          <w:sz w:val="28"/>
          <w:szCs w:val="28"/>
          <w:lang w:val="be-BY"/>
        </w:rPr>
        <w:t>»</w:t>
      </w:r>
      <w:r w:rsidR="008F6973" w:rsidRPr="002344CE">
        <w:rPr>
          <w:sz w:val="28"/>
          <w:szCs w:val="28"/>
          <w:lang w:val="be-BY"/>
        </w:rPr>
        <w:t xml:space="preserve"> сведчыць аб пераваге тэрытарыяльна-культурных ідэнтыфікацыйных маркераў пры засваенні адпаведнага зместу вуч</w:t>
      </w:r>
      <w:r w:rsidR="00D24611" w:rsidRPr="002344CE">
        <w:rPr>
          <w:sz w:val="28"/>
          <w:szCs w:val="28"/>
          <w:lang w:val="be-BY"/>
        </w:rPr>
        <w:t>эбнага матэрыялу</w:t>
      </w:r>
      <w:r w:rsidR="008F6973" w:rsidRPr="002344CE">
        <w:rPr>
          <w:sz w:val="28"/>
          <w:szCs w:val="28"/>
          <w:lang w:val="be-BY"/>
        </w:rPr>
        <w:t>. Нацыянальная ідэнтычнасць адносна жыхароў Беларусі ў згаданы храналагічны перыяд характарызуецца як самасвядомасць, якая ўяўляе сабой сукупнасць ідэй, уяўленняў, перакананняў, вераванняў (у выданні 2018 г. замест апошняга згадваюцца веды і пачуцці), у якіх народ асэнсоўвае сябе як нацыю (у выданні 2015 г. як супольнасць</w:t>
      </w:r>
      <w:r w:rsidR="00D24611" w:rsidRPr="002344CE">
        <w:rPr>
          <w:sz w:val="28"/>
          <w:szCs w:val="28"/>
          <w:lang w:val="be-BY"/>
        </w:rPr>
        <w:t>)</w:t>
      </w:r>
      <w:r w:rsidR="00FC5F39" w:rsidRPr="002344CE">
        <w:rPr>
          <w:sz w:val="28"/>
          <w:szCs w:val="28"/>
          <w:lang w:val="be-BY"/>
        </w:rPr>
        <w:t xml:space="preserve">. </w:t>
      </w:r>
      <w:r w:rsidR="00BB4648" w:rsidRPr="002344CE">
        <w:rPr>
          <w:sz w:val="28"/>
          <w:szCs w:val="28"/>
          <w:lang w:val="be-BY"/>
        </w:rPr>
        <w:t xml:space="preserve">У згаданых пакаленнях вучэбнай літаратуры </w:t>
      </w:r>
      <w:r w:rsidR="00391E93" w:rsidRPr="002344CE">
        <w:rPr>
          <w:sz w:val="28"/>
          <w:szCs w:val="28"/>
          <w:lang w:val="be-BY"/>
        </w:rPr>
        <w:t>ў рэчышчы нацыянальнага самызначэння вучняў падаецца матэрыял аб зараджэнні і фарміраванні нацыянальнай ідэі, звязаны</w:t>
      </w:r>
      <w:r w:rsidR="00E72459" w:rsidRPr="002344CE">
        <w:rPr>
          <w:sz w:val="28"/>
          <w:szCs w:val="28"/>
          <w:lang w:val="be-BY"/>
        </w:rPr>
        <w:t xml:space="preserve">, напрыклад, </w:t>
      </w:r>
      <w:r w:rsidR="00391E93" w:rsidRPr="002344CE">
        <w:rPr>
          <w:sz w:val="28"/>
          <w:szCs w:val="28"/>
          <w:lang w:val="be-BY"/>
        </w:rPr>
        <w:t xml:space="preserve">з дзейнасцю </w:t>
      </w:r>
      <w:r w:rsidR="006D2CBB" w:rsidRPr="002344CE">
        <w:rPr>
          <w:sz w:val="28"/>
          <w:szCs w:val="28"/>
          <w:lang w:val="be-BY"/>
        </w:rPr>
        <w:t xml:space="preserve">беларускіх </w:t>
      </w:r>
      <w:r w:rsidR="00391E93" w:rsidRPr="002344CE">
        <w:rPr>
          <w:sz w:val="28"/>
          <w:szCs w:val="28"/>
          <w:lang w:val="be-BY"/>
        </w:rPr>
        <w:t>студэнтаў</w:t>
      </w:r>
      <w:r w:rsidR="00FC5F39" w:rsidRPr="002344CE">
        <w:rPr>
          <w:sz w:val="28"/>
          <w:szCs w:val="28"/>
          <w:lang w:val="be-BY"/>
        </w:rPr>
        <w:t>–гом</w:t>
      </w:r>
      <w:r w:rsidR="00E72459" w:rsidRPr="002344CE">
        <w:rPr>
          <w:sz w:val="28"/>
          <w:szCs w:val="28"/>
          <w:lang w:val="be-BY"/>
        </w:rPr>
        <w:t>анаўцаў, якія</w:t>
      </w:r>
      <w:r w:rsidR="00B43EAC">
        <w:rPr>
          <w:sz w:val="28"/>
          <w:szCs w:val="28"/>
          <w:lang w:val="be-BY"/>
        </w:rPr>
        <w:t xml:space="preserve"> ў перыяд навучання </w:t>
      </w:r>
      <w:r w:rsidR="006D2CBB" w:rsidRPr="002344CE">
        <w:rPr>
          <w:sz w:val="28"/>
          <w:szCs w:val="28"/>
          <w:lang w:val="be-BY"/>
        </w:rPr>
        <w:t>ў Санкт–Пе</w:t>
      </w:r>
      <w:r w:rsidR="00D24611" w:rsidRPr="002344CE">
        <w:rPr>
          <w:sz w:val="28"/>
          <w:szCs w:val="28"/>
          <w:lang w:val="be-BY"/>
        </w:rPr>
        <w:t>ця</w:t>
      </w:r>
      <w:r w:rsidR="006D2CBB" w:rsidRPr="002344CE">
        <w:rPr>
          <w:sz w:val="28"/>
          <w:szCs w:val="28"/>
          <w:lang w:val="be-BY"/>
        </w:rPr>
        <w:t>рбургскім універсітэце</w:t>
      </w:r>
      <w:r w:rsidR="00B43EAC">
        <w:rPr>
          <w:sz w:val="28"/>
          <w:szCs w:val="28"/>
          <w:lang w:val="be-BY"/>
        </w:rPr>
        <w:t xml:space="preserve"> </w:t>
      </w:r>
      <w:r w:rsidR="00BB5620" w:rsidRPr="002344CE">
        <w:rPr>
          <w:sz w:val="28"/>
          <w:szCs w:val="28"/>
          <w:lang w:val="be-BY"/>
        </w:rPr>
        <w:t>заўважылі сва</w:t>
      </w:r>
      <w:r w:rsidR="00D24611" w:rsidRPr="002344CE">
        <w:rPr>
          <w:sz w:val="28"/>
          <w:szCs w:val="28"/>
          <w:lang w:val="be-BY"/>
        </w:rPr>
        <w:t>ю</w:t>
      </w:r>
      <w:r w:rsidR="00BB5620" w:rsidRPr="002344CE">
        <w:rPr>
          <w:sz w:val="28"/>
          <w:szCs w:val="28"/>
          <w:lang w:val="be-BY"/>
        </w:rPr>
        <w:t xml:space="preserve"> адрознасць ад </w:t>
      </w:r>
      <w:r w:rsidR="00B43EAC">
        <w:rPr>
          <w:sz w:val="28"/>
          <w:szCs w:val="28"/>
          <w:lang w:val="be-BY"/>
        </w:rPr>
        <w:t xml:space="preserve">прадстаўнікоў </w:t>
      </w:r>
      <w:r w:rsidR="00BB5620" w:rsidRPr="002344CE">
        <w:rPr>
          <w:sz w:val="28"/>
          <w:szCs w:val="28"/>
          <w:lang w:val="be-BY"/>
        </w:rPr>
        <w:t>русск</w:t>
      </w:r>
      <w:r w:rsidR="00B43EAC">
        <w:rPr>
          <w:sz w:val="28"/>
          <w:szCs w:val="28"/>
          <w:lang w:val="be-BY"/>
        </w:rPr>
        <w:t>ай нацыянальнасці</w:t>
      </w:r>
      <w:r w:rsidR="00D24611" w:rsidRPr="002344CE">
        <w:rPr>
          <w:sz w:val="28"/>
          <w:szCs w:val="28"/>
          <w:lang w:val="be-BY"/>
        </w:rPr>
        <w:t xml:space="preserve"> і </w:t>
      </w:r>
      <w:r w:rsidR="00E72459" w:rsidRPr="002344CE">
        <w:rPr>
          <w:sz w:val="28"/>
          <w:szCs w:val="28"/>
          <w:lang w:val="be-BY"/>
        </w:rPr>
        <w:t>вызначылі самастойнасць беларускага этнасу</w:t>
      </w:r>
      <w:r w:rsidR="00D24611" w:rsidRPr="002344CE">
        <w:rPr>
          <w:sz w:val="28"/>
          <w:szCs w:val="28"/>
          <w:lang w:val="be-BY"/>
        </w:rPr>
        <w:t xml:space="preserve">, а таксама сфармулявалі тэарэтычнае палажэнне аб </w:t>
      </w:r>
      <w:r w:rsidR="00E72459" w:rsidRPr="002344CE">
        <w:rPr>
          <w:sz w:val="28"/>
          <w:szCs w:val="28"/>
          <w:lang w:val="be-BY"/>
        </w:rPr>
        <w:t>дзяржаўнасц</w:t>
      </w:r>
      <w:r w:rsidR="00D24611" w:rsidRPr="002344CE">
        <w:rPr>
          <w:sz w:val="28"/>
          <w:szCs w:val="28"/>
          <w:lang w:val="be-BY"/>
        </w:rPr>
        <w:t>і</w:t>
      </w:r>
      <w:r w:rsidR="00E72459" w:rsidRPr="002344CE">
        <w:rPr>
          <w:sz w:val="28"/>
          <w:szCs w:val="28"/>
          <w:lang w:val="be-BY"/>
        </w:rPr>
        <w:t xml:space="preserve"> Беларусі </w:t>
      </w:r>
      <w:r w:rsidR="00D24611" w:rsidRPr="002344CE">
        <w:rPr>
          <w:sz w:val="28"/>
          <w:szCs w:val="28"/>
          <w:lang w:val="be-BY"/>
        </w:rPr>
        <w:t xml:space="preserve">ў выглядзе </w:t>
      </w:r>
      <w:r w:rsidR="00E72459" w:rsidRPr="002344CE">
        <w:rPr>
          <w:sz w:val="28"/>
          <w:szCs w:val="28"/>
          <w:lang w:val="be-BY"/>
        </w:rPr>
        <w:t>аўтаномі</w:t>
      </w:r>
      <w:r w:rsidR="00D24611" w:rsidRPr="002344CE">
        <w:rPr>
          <w:sz w:val="28"/>
          <w:szCs w:val="28"/>
          <w:lang w:val="be-BY"/>
        </w:rPr>
        <w:t>і</w:t>
      </w:r>
      <w:r w:rsidR="00E72459" w:rsidRPr="002344CE">
        <w:rPr>
          <w:sz w:val="28"/>
          <w:szCs w:val="28"/>
          <w:lang w:val="be-BY"/>
        </w:rPr>
        <w:t xml:space="preserve"> </w:t>
      </w:r>
      <w:r w:rsidR="00B43EAC">
        <w:rPr>
          <w:sz w:val="28"/>
          <w:szCs w:val="28"/>
          <w:lang w:val="be-BY"/>
        </w:rPr>
        <w:t xml:space="preserve">Беларусі </w:t>
      </w:r>
      <w:r w:rsidR="00E72459" w:rsidRPr="002344CE">
        <w:rPr>
          <w:sz w:val="28"/>
          <w:szCs w:val="28"/>
          <w:lang w:val="be-BY"/>
        </w:rPr>
        <w:t>ў складзе дэмакратычнай і федэратыўнай Расіі</w:t>
      </w:r>
      <w:r w:rsidR="00FC5F39" w:rsidRPr="002344CE">
        <w:rPr>
          <w:sz w:val="28"/>
          <w:szCs w:val="28"/>
          <w:lang w:val="be-BY"/>
        </w:rPr>
        <w:t xml:space="preserve">  </w:t>
      </w:r>
      <w:r w:rsidR="008F6973" w:rsidRPr="00FC609B">
        <w:rPr>
          <w:sz w:val="28"/>
          <w:szCs w:val="28"/>
          <w:lang w:val="be-BY"/>
        </w:rPr>
        <w:t>[</w:t>
      </w:r>
      <w:r w:rsidR="00B822E0" w:rsidRPr="00FC609B">
        <w:rPr>
          <w:sz w:val="28"/>
          <w:szCs w:val="28"/>
          <w:lang w:val="be-BY"/>
        </w:rPr>
        <w:t>12</w:t>
      </w:r>
      <w:r w:rsidR="006D2CBB" w:rsidRPr="00FC609B">
        <w:rPr>
          <w:sz w:val="28"/>
          <w:szCs w:val="28"/>
          <w:lang w:val="be-BY"/>
        </w:rPr>
        <w:t xml:space="preserve">, с. </w:t>
      </w:r>
      <w:r w:rsidR="00FC609B" w:rsidRPr="00FC609B">
        <w:rPr>
          <w:sz w:val="28"/>
          <w:szCs w:val="28"/>
          <w:lang w:val="be-BY"/>
        </w:rPr>
        <w:t>111, 149</w:t>
      </w:r>
      <w:r w:rsidR="00032B08" w:rsidRPr="00FC609B">
        <w:rPr>
          <w:sz w:val="28"/>
          <w:szCs w:val="28"/>
          <w:lang w:val="be-BY"/>
        </w:rPr>
        <w:t>; 14</w:t>
      </w:r>
      <w:r w:rsidR="006D2CBB" w:rsidRPr="00FC609B">
        <w:rPr>
          <w:sz w:val="28"/>
          <w:szCs w:val="28"/>
          <w:lang w:val="be-BY"/>
        </w:rPr>
        <w:t>, с. 84, 105</w:t>
      </w:r>
      <w:r w:rsidR="008F6973" w:rsidRPr="00FC609B">
        <w:rPr>
          <w:sz w:val="28"/>
          <w:szCs w:val="28"/>
          <w:lang w:val="be-BY"/>
        </w:rPr>
        <w:t xml:space="preserve">; </w:t>
      </w:r>
      <w:r w:rsidR="002344CE" w:rsidRPr="00FC609B">
        <w:rPr>
          <w:sz w:val="28"/>
          <w:szCs w:val="28"/>
          <w:lang w:val="be-BY"/>
        </w:rPr>
        <w:t>19</w:t>
      </w:r>
      <w:r w:rsidR="006D2CBB" w:rsidRPr="00FC609B">
        <w:rPr>
          <w:sz w:val="28"/>
          <w:szCs w:val="28"/>
          <w:lang w:val="be-BY"/>
        </w:rPr>
        <w:t xml:space="preserve">, с. </w:t>
      </w:r>
      <w:r w:rsidR="00FC609B" w:rsidRPr="00FC609B">
        <w:rPr>
          <w:sz w:val="28"/>
          <w:szCs w:val="28"/>
          <w:lang w:val="be-BY"/>
        </w:rPr>
        <w:t>94, 128</w:t>
      </w:r>
      <w:r w:rsidR="008F6973" w:rsidRPr="00FC609B">
        <w:rPr>
          <w:sz w:val="28"/>
          <w:szCs w:val="28"/>
          <w:lang w:val="be-BY"/>
        </w:rPr>
        <w:t xml:space="preserve">].  </w:t>
      </w:r>
    </w:p>
    <w:p w:rsidR="002539E3" w:rsidRPr="002344CE" w:rsidRDefault="008F6973" w:rsidP="008F7735">
      <w:pPr>
        <w:ind w:firstLine="709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У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працэсе засваення вучэбных ведаў аб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гісторыі</w:t>
      </w:r>
      <w:r w:rsidR="00536E87" w:rsidRPr="002344CE">
        <w:rPr>
          <w:sz w:val="28"/>
          <w:szCs w:val="28"/>
          <w:lang w:val="be-BY"/>
        </w:rPr>
        <w:t xml:space="preserve"> Беларусі </w:t>
      </w:r>
      <w:r w:rsidRPr="002344CE">
        <w:rPr>
          <w:sz w:val="28"/>
          <w:szCs w:val="28"/>
          <w:lang w:val="be-BY"/>
        </w:rPr>
        <w:t>працэс ідэнтыфікацыі асобы вучня можа адбывацца двума шляхамі: праз адмежаванне ад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існуючых узораў паводзін (я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не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такі, як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іншыя; у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мяне ёсць адрозненні) і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праз упадабленне (я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такі ж, як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і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астатнія; у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нас ёсць агульнае). Таму варта прадставіць вучням узоры паводзін чалавека ў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 xml:space="preserve"> розных гістарычных абставінах, </w:t>
      </w:r>
      <w:r w:rsidRPr="002344CE">
        <w:rPr>
          <w:sz w:val="28"/>
          <w:szCs w:val="28"/>
          <w:lang w:val="be-BY"/>
        </w:rPr>
        <w:lastRenderedPageBreak/>
        <w:t>бо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 xml:space="preserve"> яны з’яўляюцца адным з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кампанентаў сацыяльнага вопыту беларускага народа, які трансліруецца ў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адукацыйным працэсе. Так, напрыклад, арганізацыя засваення вучнямі працэсу самаідэнтыфікацыі асобы ў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першай палове ХІХ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ст. улічвае, што ён адбываўся ва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ўмовах адсутнасці нацыянальнай беларускай дзяржаўнасці. Працэс самавызначэння беларускага этнасу першапачаткова меў уласную накіраванасць, якую можна прадставіць як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эвалюцыю ад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«ліцвінскасці»</w:t>
      </w:r>
      <w:r w:rsidR="00F71904" w:rsidRPr="002344CE">
        <w:rPr>
          <w:sz w:val="28"/>
          <w:szCs w:val="28"/>
          <w:lang w:val="be-BY"/>
        </w:rPr>
        <w:t xml:space="preserve"> </w:t>
      </w:r>
      <w:r w:rsidRPr="002344CE">
        <w:rPr>
          <w:sz w:val="28"/>
          <w:szCs w:val="28"/>
          <w:lang w:val="be-BY"/>
        </w:rPr>
        <w:t>да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«тутэйшасці». Ліцвінскі патрыятызм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у першай трэці ХІХ ст. уяўляў сабой пачуццё гістарычнай асобнасці, любові да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 xml:space="preserve">Бацькаўшчыны, уласцівае прадстаўнікам мясцовай шляхты, якія бачылі свае </w:t>
      </w:r>
      <w:r w:rsidR="00F71904" w:rsidRPr="002344CE">
        <w:rPr>
          <w:sz w:val="28"/>
          <w:szCs w:val="28"/>
          <w:lang w:val="be-BY"/>
        </w:rPr>
        <w:t xml:space="preserve">гістарычныя </w:t>
      </w:r>
      <w:r w:rsidRPr="002344CE">
        <w:rPr>
          <w:sz w:val="28"/>
          <w:szCs w:val="28"/>
          <w:lang w:val="be-BY"/>
        </w:rPr>
        <w:t>карані ў</w:t>
      </w:r>
      <w:r w:rsidRPr="002344CE">
        <w:rPr>
          <w:sz w:val="28"/>
          <w:szCs w:val="28"/>
        </w:rPr>
        <w:t> </w:t>
      </w:r>
      <w:r w:rsidRPr="002344CE">
        <w:rPr>
          <w:sz w:val="28"/>
          <w:szCs w:val="28"/>
          <w:lang w:val="be-BY"/>
        </w:rPr>
        <w:t>Вялікім Княстве Літоўскім</w:t>
      </w:r>
      <w:r w:rsidR="00F71904" w:rsidRPr="002344CE">
        <w:rPr>
          <w:sz w:val="28"/>
          <w:szCs w:val="28"/>
          <w:lang w:val="be-BY"/>
        </w:rPr>
        <w:t>, дзяржаўнасць якога была страчана ў працэсе падзелаў Рэчы Паспалітай і далучэння беларускіх зямель да Расійскай імперыі</w:t>
      </w:r>
      <w:r w:rsidRPr="002344CE">
        <w:rPr>
          <w:sz w:val="28"/>
          <w:szCs w:val="28"/>
          <w:lang w:val="be-BY"/>
        </w:rPr>
        <w:t xml:space="preserve">. </w:t>
      </w:r>
      <w:r w:rsidR="00F71904" w:rsidRPr="002344CE">
        <w:rPr>
          <w:sz w:val="28"/>
          <w:szCs w:val="28"/>
          <w:lang w:val="be-BY"/>
        </w:rPr>
        <w:t>Пр</w:t>
      </w:r>
      <w:r w:rsidR="00703275" w:rsidRPr="002344CE">
        <w:rPr>
          <w:sz w:val="28"/>
          <w:szCs w:val="28"/>
          <w:lang w:val="be-BY"/>
        </w:rPr>
        <w:t xml:space="preserve">ыкладам эвалюцыі </w:t>
      </w:r>
      <w:r w:rsidR="00AF3049" w:rsidRPr="002344CE">
        <w:rPr>
          <w:sz w:val="28"/>
          <w:szCs w:val="28"/>
          <w:lang w:val="be-BY"/>
        </w:rPr>
        <w:t xml:space="preserve">патрыятычных пачуццяў і самасвядомасці </w:t>
      </w:r>
      <w:r w:rsidR="00703275" w:rsidRPr="002344CE">
        <w:rPr>
          <w:sz w:val="28"/>
          <w:szCs w:val="28"/>
          <w:lang w:val="be-BY"/>
        </w:rPr>
        <w:t>ад</w:t>
      </w:r>
      <w:r w:rsidR="00703275" w:rsidRPr="002344CE">
        <w:rPr>
          <w:sz w:val="28"/>
          <w:szCs w:val="28"/>
        </w:rPr>
        <w:t> </w:t>
      </w:r>
      <w:r w:rsidR="00703275" w:rsidRPr="002344CE">
        <w:rPr>
          <w:sz w:val="28"/>
          <w:szCs w:val="28"/>
          <w:lang w:val="be-BY"/>
        </w:rPr>
        <w:t>«ліцвінскасці» да</w:t>
      </w:r>
      <w:r w:rsidR="00703275" w:rsidRPr="002344CE">
        <w:rPr>
          <w:sz w:val="28"/>
          <w:szCs w:val="28"/>
        </w:rPr>
        <w:t> </w:t>
      </w:r>
      <w:r w:rsidR="00703275" w:rsidRPr="002344CE">
        <w:rPr>
          <w:sz w:val="28"/>
          <w:szCs w:val="28"/>
          <w:lang w:val="be-BY"/>
        </w:rPr>
        <w:t>«тутэйшасці» з’яўляецца матэрыял аўтарскага вучэбна</w:t>
      </w:r>
      <w:r w:rsidR="00AF3049" w:rsidRPr="002344CE">
        <w:rPr>
          <w:sz w:val="28"/>
          <w:szCs w:val="28"/>
          <w:lang w:val="be-BY"/>
        </w:rPr>
        <w:t xml:space="preserve">-метадычнага дапаможніка для настаўнікаў аб </w:t>
      </w:r>
      <w:r w:rsidR="00F71904" w:rsidRPr="002344CE">
        <w:rPr>
          <w:sz w:val="28"/>
          <w:szCs w:val="28"/>
          <w:lang w:val="be-BY"/>
        </w:rPr>
        <w:t>беларуск</w:t>
      </w:r>
      <w:r w:rsidR="00AF3049" w:rsidRPr="002344CE">
        <w:rPr>
          <w:sz w:val="28"/>
          <w:szCs w:val="28"/>
          <w:lang w:val="be-BY"/>
        </w:rPr>
        <w:t xml:space="preserve">ім </w:t>
      </w:r>
      <w:r w:rsidR="00F71904" w:rsidRPr="002344CE">
        <w:rPr>
          <w:sz w:val="28"/>
          <w:szCs w:val="28"/>
          <w:lang w:val="be-BY"/>
        </w:rPr>
        <w:t>гісторык</w:t>
      </w:r>
      <w:r w:rsidR="00AF3049" w:rsidRPr="002344CE">
        <w:rPr>
          <w:sz w:val="28"/>
          <w:szCs w:val="28"/>
          <w:lang w:val="be-BY"/>
        </w:rPr>
        <w:t>е</w:t>
      </w:r>
      <w:r w:rsidR="00F71904" w:rsidRPr="002344CE">
        <w:rPr>
          <w:sz w:val="28"/>
          <w:szCs w:val="28"/>
          <w:lang w:val="be-BY"/>
        </w:rPr>
        <w:t>, этнограф</w:t>
      </w:r>
      <w:r w:rsidR="00AF3049" w:rsidRPr="002344CE">
        <w:rPr>
          <w:sz w:val="28"/>
          <w:szCs w:val="28"/>
          <w:lang w:val="be-BY"/>
        </w:rPr>
        <w:t>е</w:t>
      </w:r>
      <w:r w:rsidR="00F71904" w:rsidRPr="002344CE">
        <w:rPr>
          <w:sz w:val="28"/>
          <w:szCs w:val="28"/>
          <w:lang w:val="be-BY"/>
        </w:rPr>
        <w:t>, археолаг</w:t>
      </w:r>
      <w:r w:rsidR="00AF3049" w:rsidRPr="002344CE">
        <w:rPr>
          <w:sz w:val="28"/>
          <w:szCs w:val="28"/>
          <w:lang w:val="be-BY"/>
        </w:rPr>
        <w:t xml:space="preserve">е </w:t>
      </w:r>
      <w:r w:rsidR="00F71904" w:rsidRPr="002344CE">
        <w:rPr>
          <w:sz w:val="28"/>
          <w:szCs w:val="28"/>
          <w:lang w:val="be-BY"/>
        </w:rPr>
        <w:t>Адам</w:t>
      </w:r>
      <w:r w:rsidR="00AF3049" w:rsidRPr="002344CE">
        <w:rPr>
          <w:sz w:val="28"/>
          <w:szCs w:val="28"/>
          <w:lang w:val="be-BY"/>
        </w:rPr>
        <w:t>е</w:t>
      </w:r>
      <w:r w:rsidR="00F71904" w:rsidRPr="002344CE">
        <w:rPr>
          <w:sz w:val="28"/>
          <w:szCs w:val="28"/>
          <w:lang w:val="be-BY"/>
        </w:rPr>
        <w:t xml:space="preserve"> Кіркор</w:t>
      </w:r>
      <w:r w:rsidR="00AF3049" w:rsidRPr="002344CE">
        <w:rPr>
          <w:sz w:val="28"/>
          <w:szCs w:val="28"/>
          <w:lang w:val="be-BY"/>
        </w:rPr>
        <w:t xml:space="preserve">ы. У </w:t>
      </w:r>
      <w:r w:rsidR="00F71904" w:rsidRPr="002344CE">
        <w:rPr>
          <w:sz w:val="28"/>
          <w:szCs w:val="28"/>
          <w:lang w:val="be-BY"/>
        </w:rPr>
        <w:t>асабіст</w:t>
      </w:r>
      <w:r w:rsidR="00AF3049" w:rsidRPr="002344CE">
        <w:rPr>
          <w:sz w:val="28"/>
          <w:szCs w:val="28"/>
          <w:lang w:val="be-BY"/>
        </w:rPr>
        <w:t xml:space="preserve">ым </w:t>
      </w:r>
      <w:r w:rsidR="00F71904" w:rsidRPr="002344CE">
        <w:rPr>
          <w:sz w:val="28"/>
          <w:szCs w:val="28"/>
          <w:lang w:val="be-BY"/>
        </w:rPr>
        <w:t>ліс</w:t>
      </w:r>
      <w:r w:rsidR="00AF3049" w:rsidRPr="002344CE">
        <w:rPr>
          <w:sz w:val="28"/>
          <w:szCs w:val="28"/>
          <w:lang w:val="be-BY"/>
        </w:rPr>
        <w:t xml:space="preserve">це </w:t>
      </w:r>
      <w:r w:rsidR="00F71904" w:rsidRPr="002344CE">
        <w:rPr>
          <w:sz w:val="28"/>
          <w:szCs w:val="28"/>
          <w:lang w:val="be-BY"/>
        </w:rPr>
        <w:t>да</w:t>
      </w:r>
      <w:r w:rsidR="00F71904" w:rsidRPr="002344CE">
        <w:rPr>
          <w:sz w:val="28"/>
          <w:szCs w:val="28"/>
        </w:rPr>
        <w:t> </w:t>
      </w:r>
      <w:r w:rsidR="00F71904" w:rsidRPr="002344CE">
        <w:rPr>
          <w:sz w:val="28"/>
          <w:szCs w:val="28"/>
          <w:lang w:val="be-BY"/>
        </w:rPr>
        <w:t>жонкі (канец 1860-х гг.)</w:t>
      </w:r>
      <w:r w:rsidR="00AF3049" w:rsidRPr="002344CE">
        <w:rPr>
          <w:sz w:val="28"/>
          <w:szCs w:val="28"/>
          <w:lang w:val="be-BY"/>
        </w:rPr>
        <w:t xml:space="preserve"> ен адзначаў</w:t>
      </w:r>
      <w:r w:rsidR="00F71904" w:rsidRPr="002344CE">
        <w:rPr>
          <w:sz w:val="28"/>
          <w:szCs w:val="28"/>
          <w:lang w:val="be-BY"/>
        </w:rPr>
        <w:t xml:space="preserve">: «…Заўсёды думаў, што ты патрыётка-ліцвінка, і ніколі не мог сабе ўявіць, каб дапусціла думку аб змене патрыятызму. </w:t>
      </w:r>
      <w:proofErr w:type="gramStart"/>
      <w:r w:rsidR="00F71904" w:rsidRPr="002344CE">
        <w:rPr>
          <w:sz w:val="28"/>
          <w:szCs w:val="28"/>
        </w:rPr>
        <w:t xml:space="preserve">Не мог бы </w:t>
      </w:r>
      <w:proofErr w:type="spellStart"/>
      <w:r w:rsidR="00F71904" w:rsidRPr="002344CE">
        <w:rPr>
          <w:sz w:val="28"/>
          <w:szCs w:val="28"/>
        </w:rPr>
        <w:t>кахаць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цябе</w:t>
      </w:r>
      <w:proofErr w:type="spellEnd"/>
      <w:r w:rsidR="00F71904" w:rsidRPr="002344CE">
        <w:rPr>
          <w:sz w:val="28"/>
          <w:szCs w:val="28"/>
        </w:rPr>
        <w:t xml:space="preserve"> ў </w:t>
      </w:r>
      <w:proofErr w:type="spellStart"/>
      <w:r w:rsidR="00F71904" w:rsidRPr="002344CE">
        <w:rPr>
          <w:sz w:val="28"/>
          <w:szCs w:val="28"/>
        </w:rPr>
        <w:t>такім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выпадку</w:t>
      </w:r>
      <w:proofErr w:type="spellEnd"/>
      <w:r w:rsidR="00F71904" w:rsidRPr="002344CE">
        <w:rPr>
          <w:sz w:val="28"/>
          <w:szCs w:val="28"/>
        </w:rPr>
        <w:t xml:space="preserve">… Ты добра </w:t>
      </w:r>
      <w:proofErr w:type="spellStart"/>
      <w:r w:rsidR="00F71904" w:rsidRPr="002344CE">
        <w:rPr>
          <w:sz w:val="28"/>
          <w:szCs w:val="28"/>
        </w:rPr>
        <w:t>ведаеш</w:t>
      </w:r>
      <w:proofErr w:type="spellEnd"/>
      <w:r w:rsidR="00F71904" w:rsidRPr="002344CE">
        <w:rPr>
          <w:sz w:val="28"/>
          <w:szCs w:val="28"/>
        </w:rPr>
        <w:t xml:space="preserve">, як я люблю </w:t>
      </w:r>
      <w:proofErr w:type="spellStart"/>
      <w:r w:rsidR="00F71904" w:rsidRPr="002344CE">
        <w:rPr>
          <w:sz w:val="28"/>
          <w:szCs w:val="28"/>
        </w:rPr>
        <w:t>Літву</w:t>
      </w:r>
      <w:proofErr w:type="spellEnd"/>
      <w:r w:rsidR="00F71904" w:rsidRPr="002344CE">
        <w:rPr>
          <w:sz w:val="28"/>
          <w:szCs w:val="28"/>
        </w:rPr>
        <w:t xml:space="preserve">… Ты </w:t>
      </w:r>
      <w:proofErr w:type="spellStart"/>
      <w:r w:rsidR="00F71904" w:rsidRPr="002344CE">
        <w:rPr>
          <w:sz w:val="28"/>
          <w:szCs w:val="28"/>
        </w:rPr>
        <w:t>хочаш</w:t>
      </w:r>
      <w:proofErr w:type="spellEnd"/>
      <w:r w:rsidR="00F71904" w:rsidRPr="002344CE">
        <w:rPr>
          <w:sz w:val="28"/>
          <w:szCs w:val="28"/>
        </w:rPr>
        <w:t xml:space="preserve">, </w:t>
      </w:r>
      <w:proofErr w:type="spellStart"/>
      <w:r w:rsidR="00F71904" w:rsidRPr="002344CE">
        <w:rPr>
          <w:sz w:val="28"/>
          <w:szCs w:val="28"/>
        </w:rPr>
        <w:t>каб</w:t>
      </w:r>
      <w:proofErr w:type="spellEnd"/>
      <w:r w:rsidR="00F71904" w:rsidRPr="002344CE">
        <w:rPr>
          <w:sz w:val="28"/>
          <w:szCs w:val="28"/>
        </w:rPr>
        <w:t xml:space="preserve"> я </w:t>
      </w:r>
      <w:proofErr w:type="spellStart"/>
      <w:r w:rsidR="00F71904" w:rsidRPr="002344CE">
        <w:rPr>
          <w:sz w:val="28"/>
          <w:szCs w:val="28"/>
        </w:rPr>
        <w:t>змяніў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патрыятызм</w:t>
      </w:r>
      <w:proofErr w:type="spellEnd"/>
      <w:r w:rsidR="00F71904" w:rsidRPr="002344CE">
        <w:rPr>
          <w:sz w:val="28"/>
          <w:szCs w:val="28"/>
        </w:rPr>
        <w:t xml:space="preserve">… Ты </w:t>
      </w:r>
      <w:proofErr w:type="spellStart"/>
      <w:r w:rsidR="00F71904" w:rsidRPr="002344CE">
        <w:rPr>
          <w:sz w:val="28"/>
          <w:szCs w:val="28"/>
        </w:rPr>
        <w:t>ведаеш</w:t>
      </w:r>
      <w:proofErr w:type="spellEnd"/>
      <w:r w:rsidR="00F71904" w:rsidRPr="002344CE">
        <w:rPr>
          <w:sz w:val="28"/>
          <w:szCs w:val="28"/>
        </w:rPr>
        <w:t xml:space="preserve">, як я </w:t>
      </w:r>
      <w:proofErr w:type="spellStart"/>
      <w:r w:rsidR="00F71904" w:rsidRPr="002344CE">
        <w:rPr>
          <w:sz w:val="28"/>
          <w:szCs w:val="28"/>
        </w:rPr>
        <w:t>цябе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кахаю</w:t>
      </w:r>
      <w:proofErr w:type="spellEnd"/>
      <w:r w:rsidR="00F71904" w:rsidRPr="002344CE">
        <w:rPr>
          <w:sz w:val="28"/>
          <w:szCs w:val="28"/>
        </w:rPr>
        <w:t xml:space="preserve">, але </w:t>
      </w:r>
      <w:proofErr w:type="spellStart"/>
      <w:r w:rsidR="00F71904" w:rsidRPr="002344CE">
        <w:rPr>
          <w:sz w:val="28"/>
          <w:szCs w:val="28"/>
        </w:rPr>
        <w:t>аднак</w:t>
      </w:r>
      <w:proofErr w:type="spellEnd"/>
      <w:r w:rsidR="00F71904" w:rsidRPr="002344CE">
        <w:rPr>
          <w:sz w:val="28"/>
          <w:szCs w:val="28"/>
        </w:rPr>
        <w:t xml:space="preserve">, </w:t>
      </w:r>
      <w:proofErr w:type="spellStart"/>
      <w:r w:rsidR="00F71904" w:rsidRPr="002344CE">
        <w:rPr>
          <w:sz w:val="28"/>
          <w:szCs w:val="28"/>
        </w:rPr>
        <w:t>калі</w:t>
      </w:r>
      <w:proofErr w:type="spellEnd"/>
      <w:r w:rsidR="00F71904" w:rsidRPr="002344CE">
        <w:rPr>
          <w:sz w:val="28"/>
          <w:szCs w:val="28"/>
        </w:rPr>
        <w:t xml:space="preserve"> б у </w:t>
      </w:r>
      <w:proofErr w:type="spellStart"/>
      <w:r w:rsidR="00F71904" w:rsidRPr="002344CE">
        <w:rPr>
          <w:sz w:val="28"/>
          <w:szCs w:val="28"/>
        </w:rPr>
        <w:t>глыбіні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душы</w:t>
      </w:r>
      <w:proofErr w:type="spellEnd"/>
      <w:r w:rsidR="00F71904" w:rsidRPr="002344CE">
        <w:rPr>
          <w:sz w:val="28"/>
          <w:szCs w:val="28"/>
        </w:rPr>
        <w:t xml:space="preserve"> я </w:t>
      </w:r>
      <w:proofErr w:type="spellStart"/>
      <w:r w:rsidR="00F71904" w:rsidRPr="002344CE">
        <w:rPr>
          <w:sz w:val="28"/>
          <w:szCs w:val="28"/>
        </w:rPr>
        <w:t>быў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перакананы</w:t>
      </w:r>
      <w:proofErr w:type="spellEnd"/>
      <w:r w:rsidR="00F71904" w:rsidRPr="002344CE">
        <w:rPr>
          <w:sz w:val="28"/>
          <w:szCs w:val="28"/>
        </w:rPr>
        <w:t xml:space="preserve">, </w:t>
      </w:r>
      <w:proofErr w:type="spellStart"/>
      <w:r w:rsidR="00F71904" w:rsidRPr="002344CE">
        <w:rPr>
          <w:sz w:val="28"/>
          <w:szCs w:val="28"/>
        </w:rPr>
        <w:t>што</w:t>
      </w:r>
      <w:proofErr w:type="spellEnd"/>
      <w:r w:rsidR="00F71904" w:rsidRPr="002344CE">
        <w:rPr>
          <w:sz w:val="28"/>
          <w:szCs w:val="28"/>
        </w:rPr>
        <w:t xml:space="preserve"> ты </w:t>
      </w:r>
      <w:proofErr w:type="spellStart"/>
      <w:r w:rsidR="00F71904" w:rsidRPr="002344CE">
        <w:rPr>
          <w:sz w:val="28"/>
          <w:szCs w:val="28"/>
        </w:rPr>
        <w:t>ўжо</w:t>
      </w:r>
      <w:proofErr w:type="spellEnd"/>
      <w:r w:rsidR="00F71904" w:rsidRPr="002344CE">
        <w:rPr>
          <w:sz w:val="28"/>
          <w:szCs w:val="28"/>
        </w:rPr>
        <w:t xml:space="preserve"> не </w:t>
      </w:r>
      <w:proofErr w:type="spellStart"/>
      <w:r w:rsidR="00F71904" w:rsidRPr="002344CE">
        <w:rPr>
          <w:sz w:val="28"/>
          <w:szCs w:val="28"/>
        </w:rPr>
        <w:t>ліцвінка</w:t>
      </w:r>
      <w:proofErr w:type="spellEnd"/>
      <w:r w:rsidR="00F71904" w:rsidRPr="002344CE">
        <w:rPr>
          <w:sz w:val="28"/>
          <w:szCs w:val="28"/>
        </w:rPr>
        <w:t xml:space="preserve">, а </w:t>
      </w:r>
      <w:proofErr w:type="spellStart"/>
      <w:r w:rsidR="00F71904" w:rsidRPr="002344CE">
        <w:rPr>
          <w:sz w:val="28"/>
          <w:szCs w:val="28"/>
        </w:rPr>
        <w:t>толькі</w:t>
      </w:r>
      <w:proofErr w:type="spellEnd"/>
      <w:r w:rsidR="00F71904" w:rsidRPr="002344CE">
        <w:rPr>
          <w:sz w:val="28"/>
          <w:szCs w:val="28"/>
        </w:rPr>
        <w:t xml:space="preserve"> полька </w:t>
      </w:r>
      <w:r w:rsidR="00536E87" w:rsidRPr="002344CE">
        <w:rPr>
          <w:sz w:val="28"/>
          <w:szCs w:val="28"/>
          <w:lang w:val="be-BY"/>
        </w:rPr>
        <w:t>–</w:t>
      </w:r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маё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каханне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знікла</w:t>
      </w:r>
      <w:proofErr w:type="spellEnd"/>
      <w:r w:rsidR="00F71904" w:rsidRPr="002344CE">
        <w:rPr>
          <w:sz w:val="28"/>
          <w:szCs w:val="28"/>
        </w:rPr>
        <w:t xml:space="preserve"> б </w:t>
      </w:r>
      <w:proofErr w:type="spellStart"/>
      <w:r w:rsidR="00F71904" w:rsidRPr="002344CE">
        <w:rPr>
          <w:sz w:val="28"/>
          <w:szCs w:val="28"/>
        </w:rPr>
        <w:t>адразу</w:t>
      </w:r>
      <w:proofErr w:type="spellEnd"/>
      <w:r w:rsidR="00F71904" w:rsidRPr="002344CE">
        <w:rPr>
          <w:sz w:val="28"/>
          <w:szCs w:val="28"/>
        </w:rPr>
        <w:t xml:space="preserve">… Я </w:t>
      </w:r>
      <w:proofErr w:type="spellStart"/>
      <w:r w:rsidR="00F71904" w:rsidRPr="002344CE">
        <w:rPr>
          <w:sz w:val="28"/>
          <w:szCs w:val="28"/>
        </w:rPr>
        <w:t>ліцвін</w:t>
      </w:r>
      <w:proofErr w:type="spellEnd"/>
      <w:r w:rsidR="00F71904" w:rsidRPr="002344CE">
        <w:rPr>
          <w:sz w:val="28"/>
          <w:szCs w:val="28"/>
        </w:rPr>
        <w:t xml:space="preserve">, і </w:t>
      </w:r>
      <w:proofErr w:type="spellStart"/>
      <w:r w:rsidR="00F71904" w:rsidRPr="002344CE">
        <w:rPr>
          <w:sz w:val="28"/>
          <w:szCs w:val="28"/>
        </w:rPr>
        <w:t>н</w:t>
      </w:r>
      <w:proofErr w:type="gramEnd"/>
      <w:r w:rsidR="00F71904" w:rsidRPr="002344CE">
        <w:rPr>
          <w:sz w:val="28"/>
          <w:szCs w:val="28"/>
        </w:rPr>
        <w:t>іколі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гэтае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пачуццё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ўва</w:t>
      </w:r>
      <w:proofErr w:type="spellEnd"/>
      <w:r w:rsidR="00F71904" w:rsidRPr="002344CE">
        <w:rPr>
          <w:sz w:val="28"/>
          <w:szCs w:val="28"/>
        </w:rPr>
        <w:t xml:space="preserve"> мне не </w:t>
      </w:r>
      <w:proofErr w:type="spellStart"/>
      <w:r w:rsidR="00F71904" w:rsidRPr="002344CE">
        <w:rPr>
          <w:sz w:val="28"/>
          <w:szCs w:val="28"/>
        </w:rPr>
        <w:t>будзе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знішчана</w:t>
      </w:r>
      <w:proofErr w:type="spellEnd"/>
      <w:r w:rsidR="00F71904" w:rsidRPr="002344CE">
        <w:rPr>
          <w:sz w:val="28"/>
          <w:szCs w:val="28"/>
        </w:rPr>
        <w:t xml:space="preserve">. Я люблю сваю </w:t>
      </w:r>
      <w:proofErr w:type="spellStart"/>
      <w:r w:rsidR="00F71904" w:rsidRPr="002344CE">
        <w:rPr>
          <w:sz w:val="28"/>
          <w:szCs w:val="28"/>
        </w:rPr>
        <w:t>радзі</w:t>
      </w:r>
      <w:proofErr w:type="gramStart"/>
      <w:r w:rsidR="00F71904" w:rsidRPr="002344CE">
        <w:rPr>
          <w:sz w:val="28"/>
          <w:szCs w:val="28"/>
        </w:rPr>
        <w:t>му</w:t>
      </w:r>
      <w:proofErr w:type="spellEnd"/>
      <w:r w:rsidR="00F71904" w:rsidRPr="002344CE">
        <w:rPr>
          <w:sz w:val="28"/>
          <w:szCs w:val="28"/>
        </w:rPr>
        <w:t xml:space="preserve"> з</w:t>
      </w:r>
      <w:proofErr w:type="gram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усім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юначым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энтузіязмам</w:t>
      </w:r>
      <w:proofErr w:type="spellEnd"/>
      <w:r w:rsidR="00F71904" w:rsidRPr="002344CE">
        <w:rPr>
          <w:sz w:val="28"/>
          <w:szCs w:val="28"/>
        </w:rPr>
        <w:t xml:space="preserve">, з </w:t>
      </w:r>
      <w:proofErr w:type="spellStart"/>
      <w:r w:rsidR="00F71904" w:rsidRPr="002344CE">
        <w:rPr>
          <w:sz w:val="28"/>
          <w:szCs w:val="28"/>
        </w:rPr>
        <w:t>усёй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мужчынскай</w:t>
      </w:r>
      <w:proofErr w:type="spellEnd"/>
      <w:r w:rsidR="00F71904" w:rsidRPr="002344CE">
        <w:rPr>
          <w:sz w:val="28"/>
          <w:szCs w:val="28"/>
        </w:rPr>
        <w:t xml:space="preserve"> </w:t>
      </w:r>
      <w:proofErr w:type="spellStart"/>
      <w:r w:rsidR="00F71904" w:rsidRPr="002344CE">
        <w:rPr>
          <w:sz w:val="28"/>
          <w:szCs w:val="28"/>
        </w:rPr>
        <w:t>самаахвярнасцю</w:t>
      </w:r>
      <w:proofErr w:type="spellEnd"/>
      <w:r w:rsidR="00F71904" w:rsidRPr="002344CE">
        <w:rPr>
          <w:sz w:val="28"/>
          <w:szCs w:val="28"/>
        </w:rPr>
        <w:t>…»</w:t>
      </w:r>
      <w:r w:rsidR="00F71904" w:rsidRPr="002344CE">
        <w:rPr>
          <w:sz w:val="28"/>
          <w:szCs w:val="28"/>
          <w:lang w:val="be-BY"/>
        </w:rPr>
        <w:t xml:space="preserve"> </w:t>
      </w:r>
      <w:r w:rsidR="00AF3049" w:rsidRPr="002344CE">
        <w:rPr>
          <w:sz w:val="28"/>
          <w:szCs w:val="28"/>
          <w:lang w:val="be-BY"/>
        </w:rPr>
        <w:t>[</w:t>
      </w:r>
      <w:r w:rsidR="00346DA6" w:rsidRPr="002344CE">
        <w:rPr>
          <w:sz w:val="28"/>
          <w:szCs w:val="28"/>
          <w:lang w:val="be-BY"/>
        </w:rPr>
        <w:t>16,</w:t>
      </w:r>
      <w:r w:rsidR="00F71904" w:rsidRPr="002344CE">
        <w:rPr>
          <w:sz w:val="28"/>
          <w:szCs w:val="28"/>
          <w:lang w:val="be-BY"/>
        </w:rPr>
        <w:t xml:space="preserve"> с. 87</w:t>
      </w:r>
      <w:r w:rsidR="00F71904" w:rsidRPr="002344CE">
        <w:rPr>
          <w:rFonts w:eastAsia="Calibri"/>
          <w:sz w:val="28"/>
          <w:szCs w:val="28"/>
          <w:lang w:val="be-BY"/>
        </w:rPr>
        <w:t>–88</w:t>
      </w:r>
      <w:r w:rsidR="00F71904" w:rsidRPr="002344CE">
        <w:rPr>
          <w:sz w:val="28"/>
          <w:szCs w:val="28"/>
          <w:lang w:val="be-BY"/>
        </w:rPr>
        <w:t xml:space="preserve">]. </w:t>
      </w:r>
      <w:r w:rsidR="00AF3049" w:rsidRPr="002344CE">
        <w:rPr>
          <w:sz w:val="28"/>
          <w:szCs w:val="28"/>
          <w:lang w:val="be-BY"/>
        </w:rPr>
        <w:t xml:space="preserve">Прыводзячы такія сведчанні, </w:t>
      </w:r>
      <w:r w:rsidR="00F71904" w:rsidRPr="002344CE">
        <w:rPr>
          <w:sz w:val="28"/>
          <w:szCs w:val="28"/>
          <w:lang w:val="be-BY"/>
        </w:rPr>
        <w:t xml:space="preserve">варта ўлічваць </w:t>
      </w:r>
      <w:r w:rsidR="00AF3049" w:rsidRPr="002344CE">
        <w:rPr>
          <w:sz w:val="28"/>
          <w:szCs w:val="28"/>
          <w:lang w:val="be-BY"/>
        </w:rPr>
        <w:t xml:space="preserve">асаблівасці фарміравання гістарычнай памяці беларусаў </w:t>
      </w:r>
      <w:r w:rsidR="00536E87" w:rsidRPr="002344CE">
        <w:rPr>
          <w:sz w:val="28"/>
          <w:szCs w:val="28"/>
          <w:lang w:val="be-BY"/>
        </w:rPr>
        <w:t xml:space="preserve">аб розных перыядах гісторыі Беларусі </w:t>
      </w:r>
      <w:r w:rsidR="00AF3049" w:rsidRPr="002344CE">
        <w:rPr>
          <w:sz w:val="28"/>
          <w:szCs w:val="28"/>
          <w:lang w:val="be-BY"/>
        </w:rPr>
        <w:t xml:space="preserve">па </w:t>
      </w:r>
      <w:r w:rsidR="00F71904" w:rsidRPr="002344CE">
        <w:rPr>
          <w:sz w:val="28"/>
          <w:szCs w:val="28"/>
          <w:lang w:val="be-BY"/>
        </w:rPr>
        <w:t>вынік</w:t>
      </w:r>
      <w:r w:rsidR="00AF3049" w:rsidRPr="002344CE">
        <w:rPr>
          <w:sz w:val="28"/>
          <w:szCs w:val="28"/>
          <w:lang w:val="be-BY"/>
        </w:rPr>
        <w:t>а</w:t>
      </w:r>
      <w:r w:rsidR="00536E87" w:rsidRPr="002344CE">
        <w:rPr>
          <w:sz w:val="28"/>
          <w:szCs w:val="28"/>
          <w:lang w:val="be-BY"/>
        </w:rPr>
        <w:t>х</w:t>
      </w:r>
      <w:r w:rsidR="00F71904" w:rsidRPr="002344CE">
        <w:rPr>
          <w:sz w:val="28"/>
          <w:szCs w:val="28"/>
          <w:lang w:val="be-BY"/>
        </w:rPr>
        <w:t xml:space="preserve"> даследавання супрацоўнікаў Інстытута сацыялогіі НАН Беларусі </w:t>
      </w:r>
      <w:r w:rsidR="00AF3049" w:rsidRPr="002344CE">
        <w:rPr>
          <w:sz w:val="28"/>
          <w:szCs w:val="28"/>
          <w:lang w:val="be-BY"/>
        </w:rPr>
        <w:t>ў 2016 г. Вывучалася меркаванне трох пакаленняў беларусаў</w:t>
      </w:r>
      <w:r w:rsidR="00536E87" w:rsidRPr="002344CE">
        <w:rPr>
          <w:sz w:val="28"/>
          <w:szCs w:val="28"/>
          <w:lang w:val="be-BY"/>
        </w:rPr>
        <w:t xml:space="preserve">: </w:t>
      </w:r>
      <w:r w:rsidR="00AF3049" w:rsidRPr="002344CE">
        <w:rPr>
          <w:sz w:val="28"/>
          <w:szCs w:val="28"/>
          <w:lang w:val="be-BY"/>
        </w:rPr>
        <w:t>якія нарадзіліся ў 1981 г. і пазней (асобы малодшыя за 35 гадоў)</w:t>
      </w:r>
      <w:r w:rsidR="00536E87" w:rsidRPr="002344CE">
        <w:rPr>
          <w:sz w:val="28"/>
          <w:szCs w:val="28"/>
          <w:lang w:val="be-BY"/>
        </w:rPr>
        <w:t xml:space="preserve">; </w:t>
      </w:r>
      <w:r w:rsidR="00AF3049" w:rsidRPr="002344CE">
        <w:rPr>
          <w:sz w:val="28"/>
          <w:szCs w:val="28"/>
          <w:lang w:val="be-BY"/>
        </w:rPr>
        <w:t>нар</w:t>
      </w:r>
      <w:r w:rsidR="00536E87" w:rsidRPr="002344CE">
        <w:rPr>
          <w:sz w:val="28"/>
          <w:szCs w:val="28"/>
          <w:lang w:val="be-BY"/>
        </w:rPr>
        <w:t>а</w:t>
      </w:r>
      <w:r w:rsidR="00AF3049" w:rsidRPr="002344CE">
        <w:rPr>
          <w:sz w:val="28"/>
          <w:szCs w:val="28"/>
          <w:lang w:val="be-BY"/>
        </w:rPr>
        <w:t>дзіўшыхся у 1961−1980 гг. (узрост 36−55 гадоў)</w:t>
      </w:r>
      <w:r w:rsidR="00536E87" w:rsidRPr="002344CE">
        <w:rPr>
          <w:sz w:val="28"/>
          <w:szCs w:val="28"/>
          <w:lang w:val="be-BY"/>
        </w:rPr>
        <w:t xml:space="preserve">; </w:t>
      </w:r>
      <w:r w:rsidR="00AF3049" w:rsidRPr="002344CE">
        <w:rPr>
          <w:sz w:val="28"/>
          <w:szCs w:val="28"/>
          <w:lang w:val="be-BY"/>
        </w:rPr>
        <w:t xml:space="preserve">тых, хто быў народжаны ў 1960 г. і раней (звыш 56 гадоў). </w:t>
      </w:r>
      <w:r w:rsidR="00536E87" w:rsidRPr="002344CE">
        <w:rPr>
          <w:sz w:val="28"/>
          <w:szCs w:val="28"/>
          <w:lang w:val="be-BY"/>
        </w:rPr>
        <w:t xml:space="preserve"> </w:t>
      </w:r>
      <w:r w:rsidR="00AC32AB" w:rsidRPr="002344CE">
        <w:rPr>
          <w:sz w:val="28"/>
          <w:szCs w:val="28"/>
          <w:lang w:val="be-BY"/>
        </w:rPr>
        <w:t>Перыяд ВКЛ</w:t>
      </w:r>
      <w:r w:rsidR="00536E87" w:rsidRPr="002344CE">
        <w:rPr>
          <w:sz w:val="28"/>
          <w:szCs w:val="28"/>
          <w:lang w:val="be-BY"/>
        </w:rPr>
        <w:t>, які парадзў т.зв. «ліцвінскі паірыятызм»</w:t>
      </w:r>
      <w:r w:rsidR="0091185C">
        <w:rPr>
          <w:sz w:val="28"/>
          <w:szCs w:val="28"/>
          <w:lang w:val="be-BY"/>
        </w:rPr>
        <w:t>,</w:t>
      </w:r>
      <w:r w:rsidR="00536E87" w:rsidRPr="002344CE">
        <w:rPr>
          <w:sz w:val="28"/>
          <w:szCs w:val="28"/>
          <w:lang w:val="be-BY"/>
        </w:rPr>
        <w:t xml:space="preserve"> </w:t>
      </w:r>
      <w:r w:rsidR="00AC32AB" w:rsidRPr="002344CE">
        <w:rPr>
          <w:sz w:val="28"/>
          <w:szCs w:val="28"/>
          <w:lang w:val="be-BY"/>
        </w:rPr>
        <w:t>палічы</w:t>
      </w:r>
      <w:r w:rsidR="00536E87" w:rsidRPr="002344CE">
        <w:rPr>
          <w:sz w:val="28"/>
          <w:szCs w:val="28"/>
          <w:lang w:val="be-BY"/>
        </w:rPr>
        <w:t>ў</w:t>
      </w:r>
      <w:r w:rsidR="00AC32AB" w:rsidRPr="002344CE">
        <w:rPr>
          <w:sz w:val="28"/>
          <w:szCs w:val="28"/>
          <w:lang w:val="be-BY"/>
        </w:rPr>
        <w:t xml:space="preserve"> з</w:t>
      </w:r>
      <w:r w:rsidR="002539E3" w:rsidRPr="002344CE">
        <w:rPr>
          <w:sz w:val="28"/>
          <w:szCs w:val="28"/>
          <w:lang w:val="be-BY"/>
        </w:rPr>
        <w:t>н</w:t>
      </w:r>
      <w:r w:rsidR="00AC32AB" w:rsidRPr="002344CE">
        <w:rPr>
          <w:sz w:val="28"/>
          <w:szCs w:val="28"/>
          <w:lang w:val="be-BY"/>
        </w:rPr>
        <w:t>акавым кожны дзесяты з самага старэйша</w:t>
      </w:r>
      <w:r w:rsidR="00536E87" w:rsidRPr="002344CE">
        <w:rPr>
          <w:sz w:val="28"/>
          <w:szCs w:val="28"/>
          <w:lang w:val="be-BY"/>
        </w:rPr>
        <w:t>г</w:t>
      </w:r>
      <w:r w:rsidR="00AC32AB" w:rsidRPr="002344CE">
        <w:rPr>
          <w:sz w:val="28"/>
          <w:szCs w:val="28"/>
          <w:lang w:val="be-BY"/>
        </w:rPr>
        <w:t>а пакалення</w:t>
      </w:r>
      <w:r w:rsidR="00536E87" w:rsidRPr="002344CE">
        <w:rPr>
          <w:sz w:val="28"/>
          <w:szCs w:val="28"/>
          <w:lang w:val="be-BY"/>
        </w:rPr>
        <w:t xml:space="preserve"> </w:t>
      </w:r>
      <w:r w:rsidR="00AC32AB" w:rsidRPr="002344CE">
        <w:rPr>
          <w:sz w:val="28"/>
          <w:szCs w:val="28"/>
          <w:lang w:val="be-BY"/>
        </w:rPr>
        <w:t xml:space="preserve">і кожны пяты з двух папярэдніх. Гэта звязана, як лічаць даследчыкі, з тым, што сучасная інтэрпрэтацыя </w:t>
      </w:r>
      <w:r w:rsidR="002539E3" w:rsidRPr="002344CE">
        <w:rPr>
          <w:sz w:val="28"/>
          <w:szCs w:val="28"/>
          <w:lang w:val="be-BY"/>
        </w:rPr>
        <w:t>гісторыі Беларусі перыяда ВКЛ у СМІ і школьн</w:t>
      </w:r>
      <w:r w:rsidR="0091185C">
        <w:rPr>
          <w:sz w:val="28"/>
          <w:szCs w:val="28"/>
          <w:lang w:val="be-BY"/>
        </w:rPr>
        <w:t>ай</w:t>
      </w:r>
      <w:r w:rsidR="002539E3" w:rsidRPr="002344CE">
        <w:rPr>
          <w:sz w:val="28"/>
          <w:szCs w:val="28"/>
          <w:lang w:val="be-BY"/>
        </w:rPr>
        <w:t xml:space="preserve"> вучэбнай літаратуры як часу росквіту культуры Беларусі, зараджэння і развіцця </w:t>
      </w:r>
      <w:r w:rsidR="0091185C">
        <w:rPr>
          <w:sz w:val="28"/>
          <w:szCs w:val="28"/>
          <w:lang w:val="be-BY"/>
        </w:rPr>
        <w:t xml:space="preserve">гэтай </w:t>
      </w:r>
      <w:r w:rsidR="002539E3" w:rsidRPr="002344CE">
        <w:rPr>
          <w:sz w:val="28"/>
          <w:szCs w:val="28"/>
          <w:lang w:val="be-BY"/>
        </w:rPr>
        <w:t xml:space="preserve">гістарычнай формы дзяржаўнасці на тэрыторыі Беларусі істотна адрозніваецца ад </w:t>
      </w:r>
      <w:r w:rsidR="00536E87" w:rsidRPr="002344CE">
        <w:rPr>
          <w:sz w:val="28"/>
          <w:szCs w:val="28"/>
          <w:lang w:val="be-BY"/>
        </w:rPr>
        <w:t xml:space="preserve">прэзентацыі </w:t>
      </w:r>
      <w:r w:rsidR="002539E3" w:rsidRPr="002344CE">
        <w:rPr>
          <w:sz w:val="28"/>
          <w:szCs w:val="28"/>
          <w:lang w:val="be-BY"/>
        </w:rPr>
        <w:t xml:space="preserve">савецкага </w:t>
      </w:r>
      <w:r w:rsidR="007925D5" w:rsidRPr="002344CE">
        <w:rPr>
          <w:sz w:val="28"/>
          <w:szCs w:val="28"/>
          <w:lang w:val="be-BY"/>
        </w:rPr>
        <w:t xml:space="preserve">ідэалагізаванага </w:t>
      </w:r>
      <w:r w:rsidR="002539E3" w:rsidRPr="002344CE">
        <w:rPr>
          <w:sz w:val="28"/>
          <w:szCs w:val="28"/>
          <w:lang w:val="be-BY"/>
        </w:rPr>
        <w:t>часу</w:t>
      </w:r>
      <w:r w:rsidR="00F71904" w:rsidRPr="002344CE">
        <w:rPr>
          <w:sz w:val="28"/>
          <w:szCs w:val="28"/>
          <w:lang w:val="be-BY"/>
        </w:rPr>
        <w:t xml:space="preserve">  </w:t>
      </w:r>
      <w:r w:rsidR="007925D5" w:rsidRPr="002344CE">
        <w:rPr>
          <w:sz w:val="28"/>
          <w:szCs w:val="28"/>
          <w:lang w:val="be-BY"/>
        </w:rPr>
        <w:t xml:space="preserve">сярэдзіны ХХ ст. </w:t>
      </w:r>
      <w:r w:rsidR="00F71904" w:rsidRPr="002344CE">
        <w:rPr>
          <w:sz w:val="28"/>
          <w:szCs w:val="28"/>
          <w:lang w:val="be-BY"/>
        </w:rPr>
        <w:t>[</w:t>
      </w:r>
      <w:r w:rsidR="00EE2A1F" w:rsidRPr="002344CE">
        <w:rPr>
          <w:sz w:val="28"/>
          <w:szCs w:val="28"/>
          <w:lang w:val="be-BY"/>
        </w:rPr>
        <w:t>3</w:t>
      </w:r>
      <w:r w:rsidR="00AC32AB" w:rsidRPr="002344CE">
        <w:rPr>
          <w:sz w:val="28"/>
          <w:szCs w:val="28"/>
          <w:lang w:val="be-BY"/>
        </w:rPr>
        <w:t>, с. 25</w:t>
      </w:r>
      <w:r w:rsidR="00F71904" w:rsidRPr="002344CE">
        <w:rPr>
          <w:sz w:val="28"/>
          <w:szCs w:val="28"/>
          <w:lang w:val="be-BY"/>
        </w:rPr>
        <w:t>].</w:t>
      </w:r>
      <w:r w:rsidR="00703275" w:rsidRPr="002344CE">
        <w:rPr>
          <w:sz w:val="28"/>
          <w:szCs w:val="28"/>
          <w:lang w:val="be-BY"/>
        </w:rPr>
        <w:t xml:space="preserve"> </w:t>
      </w:r>
      <w:r w:rsidR="00536E87" w:rsidRPr="002344CE">
        <w:rPr>
          <w:sz w:val="28"/>
          <w:szCs w:val="28"/>
          <w:lang w:val="be-BY"/>
        </w:rPr>
        <w:t>Варта таксама ўлічваць, што п</w:t>
      </w:r>
      <w:r w:rsidR="002539E3" w:rsidRPr="002344CE">
        <w:rPr>
          <w:sz w:val="28"/>
          <w:szCs w:val="28"/>
          <w:lang w:val="be-BY"/>
        </w:rPr>
        <w:t>а даных беларускіх сацыелагаў 77,3% насельніцтва лічаць, што гісторыя краіны садзейнічае кансалідацыі сучаснай беларускай нацыі [</w:t>
      </w:r>
      <w:r w:rsidR="00EE2A1F" w:rsidRPr="002344CE">
        <w:rPr>
          <w:sz w:val="28"/>
          <w:szCs w:val="28"/>
          <w:lang w:val="be-BY"/>
        </w:rPr>
        <w:t>3</w:t>
      </w:r>
      <w:r w:rsidR="002539E3" w:rsidRPr="002344CE">
        <w:rPr>
          <w:sz w:val="28"/>
          <w:szCs w:val="28"/>
          <w:lang w:val="be-BY"/>
        </w:rPr>
        <w:t>, с. 24].</w:t>
      </w:r>
    </w:p>
    <w:p w:rsidR="00AC32AB" w:rsidRPr="002344CE" w:rsidRDefault="0053577A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 xml:space="preserve">«Тутэйшасць» як характарыстыка </w:t>
      </w:r>
      <w:r w:rsidR="007925D5" w:rsidRPr="002344CE">
        <w:rPr>
          <w:sz w:val="28"/>
          <w:szCs w:val="28"/>
          <w:lang w:val="be-BY"/>
        </w:rPr>
        <w:t xml:space="preserve">аднаго з этапаў фарміравання </w:t>
      </w:r>
      <w:r w:rsidRPr="002344CE">
        <w:rPr>
          <w:sz w:val="28"/>
          <w:szCs w:val="28"/>
          <w:lang w:val="be-BY"/>
        </w:rPr>
        <w:t>нацыянальнай ідэнтычнасці уласціва і двум пакаленням вучэбных дапаможнікаў па гісторыі Беларусі навейшага часу 2006 і 2019 гг. выдання, створаных с удзелам аўтара артыкула і дапушчаных Міністэрствам адукацыі Р</w:t>
      </w:r>
      <w:r w:rsidR="007925D5" w:rsidRPr="002344CE">
        <w:rPr>
          <w:sz w:val="28"/>
          <w:szCs w:val="28"/>
          <w:lang w:val="be-BY"/>
        </w:rPr>
        <w:t>эспублікі Беларусь. Тут, напрыкл</w:t>
      </w:r>
      <w:r w:rsidRPr="002344CE">
        <w:rPr>
          <w:sz w:val="28"/>
          <w:szCs w:val="28"/>
          <w:lang w:val="be-BY"/>
        </w:rPr>
        <w:t xml:space="preserve">ад, даецца інфармацыя аб </w:t>
      </w:r>
      <w:r w:rsidR="007925D5" w:rsidRPr="002344CE">
        <w:rPr>
          <w:sz w:val="28"/>
          <w:szCs w:val="28"/>
          <w:lang w:val="be-BY"/>
        </w:rPr>
        <w:t xml:space="preserve">ураджэнце Віцебска, які лічыў яго сваей радзімай, мастаке </w:t>
      </w:r>
      <w:r w:rsidRPr="002344CE">
        <w:rPr>
          <w:sz w:val="28"/>
          <w:szCs w:val="28"/>
          <w:lang w:val="be-BY"/>
        </w:rPr>
        <w:t>Марке Шагале і яго творчасці</w:t>
      </w:r>
      <w:r w:rsidR="0091185C">
        <w:rPr>
          <w:sz w:val="28"/>
          <w:szCs w:val="28"/>
          <w:lang w:val="be-BY"/>
        </w:rPr>
        <w:t xml:space="preserve">. У </w:t>
      </w:r>
      <w:r w:rsidR="0091185C" w:rsidRPr="002344CE">
        <w:rPr>
          <w:sz w:val="28"/>
          <w:szCs w:val="28"/>
          <w:lang w:val="be-BY"/>
        </w:rPr>
        <w:t xml:space="preserve">прыватнасці, </w:t>
      </w:r>
      <w:r w:rsidR="0091185C">
        <w:rPr>
          <w:sz w:val="28"/>
          <w:szCs w:val="28"/>
          <w:lang w:val="be-BY"/>
        </w:rPr>
        <w:t>прыводзяцца звесткі</w:t>
      </w:r>
      <w:r w:rsidR="0091185C" w:rsidRPr="002344CE">
        <w:rPr>
          <w:sz w:val="28"/>
          <w:szCs w:val="28"/>
          <w:lang w:val="be-BY"/>
        </w:rPr>
        <w:t xml:space="preserve">, </w:t>
      </w:r>
      <w:r w:rsidR="0091185C">
        <w:rPr>
          <w:sz w:val="28"/>
          <w:szCs w:val="28"/>
          <w:lang w:val="be-BY"/>
        </w:rPr>
        <w:t xml:space="preserve">аб </w:t>
      </w:r>
      <w:r w:rsidR="007925D5" w:rsidRPr="002344CE">
        <w:rPr>
          <w:sz w:val="28"/>
          <w:szCs w:val="28"/>
          <w:lang w:val="be-BY"/>
        </w:rPr>
        <w:t xml:space="preserve">карціне </w:t>
      </w:r>
      <w:r w:rsidRPr="002344CE">
        <w:rPr>
          <w:sz w:val="28"/>
          <w:szCs w:val="28"/>
          <w:lang w:val="be-BY"/>
        </w:rPr>
        <w:t xml:space="preserve"> </w:t>
      </w:r>
      <w:r w:rsidR="007925D5" w:rsidRPr="002344CE">
        <w:rPr>
          <w:sz w:val="28"/>
          <w:szCs w:val="28"/>
          <w:lang w:val="be-BY"/>
        </w:rPr>
        <w:t xml:space="preserve">«Над горадам», створанай у </w:t>
      </w:r>
      <w:r w:rsidR="007925D5" w:rsidRPr="002344CE">
        <w:rPr>
          <w:sz w:val="28"/>
          <w:szCs w:val="28"/>
          <w:lang w:val="be-BY"/>
        </w:rPr>
        <w:lastRenderedPageBreak/>
        <w:t xml:space="preserve">1914–1918 гг. і прысвечанай каханню мастака да сваей жонкі, </w:t>
      </w:r>
      <w:r w:rsidR="0091185C">
        <w:rPr>
          <w:sz w:val="28"/>
          <w:szCs w:val="28"/>
          <w:lang w:val="be-BY"/>
        </w:rPr>
        <w:t xml:space="preserve">а таксама карціне </w:t>
      </w:r>
      <w:r w:rsidR="007925D5" w:rsidRPr="002344CE">
        <w:rPr>
          <w:sz w:val="28"/>
          <w:szCs w:val="28"/>
          <w:lang w:val="be-BY"/>
        </w:rPr>
        <w:t>«Рэвалюцыя», напісанай на працягу 1937–1968 гг.</w:t>
      </w:r>
      <w:r w:rsidR="002A2457" w:rsidRPr="002344CE">
        <w:rPr>
          <w:sz w:val="28"/>
          <w:szCs w:val="28"/>
          <w:lang w:val="be-BY"/>
        </w:rPr>
        <w:t xml:space="preserve">, </w:t>
      </w:r>
      <w:r w:rsidR="007925D5" w:rsidRPr="002344CE">
        <w:rPr>
          <w:sz w:val="28"/>
          <w:szCs w:val="28"/>
          <w:lang w:val="be-BY"/>
        </w:rPr>
        <w:t>якую Шагал лічы</w:t>
      </w:r>
      <w:r w:rsidR="002A2457" w:rsidRPr="002344CE">
        <w:rPr>
          <w:sz w:val="28"/>
          <w:szCs w:val="28"/>
          <w:lang w:val="be-BY"/>
        </w:rPr>
        <w:t>ў</w:t>
      </w:r>
      <w:r w:rsidR="007925D5" w:rsidRPr="002344CE">
        <w:rPr>
          <w:sz w:val="28"/>
          <w:szCs w:val="28"/>
          <w:lang w:val="be-BY"/>
        </w:rPr>
        <w:t xml:space="preserve"> вяршыняй сваей творчасці</w:t>
      </w:r>
      <w:r w:rsidR="002A2457" w:rsidRPr="002344CE">
        <w:rPr>
          <w:sz w:val="28"/>
          <w:szCs w:val="28"/>
          <w:lang w:val="be-BY"/>
        </w:rPr>
        <w:t xml:space="preserve"> </w:t>
      </w:r>
      <w:r w:rsidRPr="002344CE">
        <w:rPr>
          <w:sz w:val="28"/>
          <w:szCs w:val="28"/>
          <w:lang w:val="be-BY"/>
        </w:rPr>
        <w:t>[</w:t>
      </w:r>
      <w:r w:rsidR="002344CE" w:rsidRPr="002344CE">
        <w:rPr>
          <w:sz w:val="28"/>
          <w:szCs w:val="28"/>
          <w:lang w:val="be-BY"/>
        </w:rPr>
        <w:t>18</w:t>
      </w:r>
      <w:r w:rsidRPr="002344CE">
        <w:rPr>
          <w:sz w:val="28"/>
          <w:szCs w:val="28"/>
          <w:lang w:val="be-BY"/>
        </w:rPr>
        <w:t xml:space="preserve">, с. 21; </w:t>
      </w:r>
      <w:r w:rsidR="00346DA6" w:rsidRPr="002344CE">
        <w:rPr>
          <w:sz w:val="28"/>
          <w:szCs w:val="28"/>
          <w:lang w:val="be-BY"/>
        </w:rPr>
        <w:t>15</w:t>
      </w:r>
      <w:r w:rsidRPr="002344CE">
        <w:rPr>
          <w:sz w:val="28"/>
          <w:szCs w:val="28"/>
          <w:lang w:val="be-BY"/>
        </w:rPr>
        <w:t xml:space="preserve">, с. 12]. </w:t>
      </w:r>
      <w:r w:rsidR="002A2457" w:rsidRPr="002344CE">
        <w:rPr>
          <w:sz w:val="28"/>
          <w:szCs w:val="28"/>
          <w:lang w:val="be-BY"/>
        </w:rPr>
        <w:t>Пры гэтым актуалізуецца каштоўнасць сям’і, якая, па выніках маніторынга фарміравання маральнай культуры і каштоўнаснай свядомасці вучняў 9-х, 11-х классов, праведзенага Нацыянальным інстытутам адукацыі ў 2016 г., заняла першае месца (90,6 % апытаных), сярод 19 прадстаўленых дыстрактараў [</w:t>
      </w:r>
      <w:r w:rsidR="006E321F" w:rsidRPr="002344CE">
        <w:rPr>
          <w:sz w:val="28"/>
          <w:szCs w:val="28"/>
          <w:lang w:val="be-BY"/>
        </w:rPr>
        <w:t>6</w:t>
      </w:r>
      <w:r w:rsidR="002A2457" w:rsidRPr="002344CE">
        <w:rPr>
          <w:sz w:val="28"/>
          <w:szCs w:val="28"/>
          <w:lang w:val="be-BY"/>
        </w:rPr>
        <w:t xml:space="preserve">, с. </w:t>
      </w:r>
      <w:r w:rsidR="00E97107" w:rsidRPr="002344CE">
        <w:rPr>
          <w:sz w:val="28"/>
          <w:szCs w:val="28"/>
          <w:lang w:val="be-BY"/>
        </w:rPr>
        <w:t>13</w:t>
      </w:r>
      <w:r w:rsidR="002A2457" w:rsidRPr="002344CE">
        <w:rPr>
          <w:sz w:val="28"/>
          <w:szCs w:val="28"/>
          <w:lang w:val="be-BY"/>
        </w:rPr>
        <w:t xml:space="preserve">]. </w:t>
      </w:r>
      <w:r w:rsidR="00E97107" w:rsidRPr="002344CE">
        <w:rPr>
          <w:sz w:val="28"/>
          <w:szCs w:val="28"/>
          <w:lang w:val="be-BY"/>
        </w:rPr>
        <w:t>П</w:t>
      </w:r>
      <w:r w:rsidR="002A2457" w:rsidRPr="002344CE">
        <w:rPr>
          <w:rStyle w:val="hps"/>
          <w:sz w:val="28"/>
          <w:szCs w:val="28"/>
          <w:lang w:val="be-BY"/>
        </w:rPr>
        <w:t>атрыятызм</w:t>
      </w:r>
      <w:r w:rsidR="00E97107" w:rsidRPr="002344CE">
        <w:rPr>
          <w:rStyle w:val="hps"/>
          <w:sz w:val="28"/>
          <w:szCs w:val="28"/>
          <w:lang w:val="be-BY"/>
        </w:rPr>
        <w:t xml:space="preserve"> у якасці асновы для фарміравання нацыянальнай ідэнтычнасці, у т.л. мясцовы, уласцівы вышэйзгаданаму М. Шагалу, </w:t>
      </w:r>
      <w:r w:rsidR="002A2457" w:rsidRPr="002344CE">
        <w:rPr>
          <w:rStyle w:val="hps"/>
          <w:sz w:val="28"/>
          <w:szCs w:val="28"/>
          <w:lang w:val="be-BY"/>
        </w:rPr>
        <w:t xml:space="preserve">мэтазгодна разглядаць </w:t>
      </w:r>
      <w:r w:rsidR="000A3D3D" w:rsidRPr="002344CE">
        <w:rPr>
          <w:rStyle w:val="hps"/>
          <w:sz w:val="28"/>
          <w:szCs w:val="28"/>
          <w:lang w:val="be-BY"/>
        </w:rPr>
        <w:t>як каштоўнасныя адносіны асобы да Радзімы і краіны, а таксама да Бацькаўшчыны і дзяржавы пры актуалізацыі аксіялагічнага падыходу да вывучэння гісторыі Беларусі. Р</w:t>
      </w:r>
      <w:r w:rsidR="00AC32AB" w:rsidRPr="002344CE">
        <w:rPr>
          <w:sz w:val="28"/>
          <w:szCs w:val="28"/>
          <w:lang w:val="be-BY"/>
        </w:rPr>
        <w:t>оля гісторыі Беларусі як вучэбнага прадмета ў фарміраванні нацыянальнай ідэнтычнасці вучняў заключаецца ў дыдактычным кан</w:t>
      </w:r>
      <w:r w:rsidR="00E97107" w:rsidRPr="002344CE">
        <w:rPr>
          <w:sz w:val="28"/>
          <w:szCs w:val="28"/>
          <w:lang w:val="be-BY"/>
        </w:rPr>
        <w:t>с</w:t>
      </w:r>
      <w:r w:rsidR="00AC32AB" w:rsidRPr="002344CE">
        <w:rPr>
          <w:sz w:val="28"/>
          <w:szCs w:val="28"/>
          <w:lang w:val="be-BY"/>
        </w:rPr>
        <w:t>труяванні зместу вучэбнага матэрыялу</w:t>
      </w:r>
      <w:r w:rsidR="00E97107" w:rsidRPr="002344CE">
        <w:rPr>
          <w:sz w:val="28"/>
          <w:szCs w:val="28"/>
          <w:lang w:val="be-BY"/>
        </w:rPr>
        <w:t xml:space="preserve"> з улікам </w:t>
      </w:r>
      <w:r w:rsidR="0091185C">
        <w:rPr>
          <w:sz w:val="28"/>
          <w:szCs w:val="28"/>
          <w:lang w:val="be-BY"/>
        </w:rPr>
        <w:t xml:space="preserve">пазітыўнай </w:t>
      </w:r>
      <w:r w:rsidR="00E97107" w:rsidRPr="002344CE">
        <w:rPr>
          <w:iCs/>
          <w:sz w:val="28"/>
          <w:szCs w:val="28"/>
          <w:lang w:val="be-BY"/>
        </w:rPr>
        <w:t>эмацыянальна-псіхалагічнай пазіцыі асобы</w:t>
      </w:r>
      <w:r w:rsidR="00AC32AB" w:rsidRPr="002344CE">
        <w:rPr>
          <w:sz w:val="28"/>
          <w:szCs w:val="28"/>
          <w:lang w:val="be-BY"/>
        </w:rPr>
        <w:t xml:space="preserve">, а </w:t>
      </w:r>
      <w:r w:rsidR="002539E3" w:rsidRPr="002344CE">
        <w:rPr>
          <w:sz w:val="28"/>
          <w:szCs w:val="28"/>
          <w:lang w:val="be-BY"/>
        </w:rPr>
        <w:t>не толькі ў рэканструкцыіі</w:t>
      </w:r>
      <w:r w:rsidR="003C02D2" w:rsidRPr="002344CE">
        <w:rPr>
          <w:sz w:val="28"/>
          <w:szCs w:val="28"/>
          <w:lang w:val="be-BY"/>
        </w:rPr>
        <w:t xml:space="preserve"> падзей</w:t>
      </w:r>
      <w:r w:rsidR="002539E3" w:rsidRPr="002344CE">
        <w:rPr>
          <w:sz w:val="28"/>
          <w:szCs w:val="28"/>
          <w:lang w:val="be-BY"/>
        </w:rPr>
        <w:t>, што ўласціва гісторыі як навуцы.</w:t>
      </w:r>
      <w:r w:rsidR="00AC32AB" w:rsidRPr="002344CE">
        <w:rPr>
          <w:sz w:val="28"/>
          <w:szCs w:val="28"/>
          <w:lang w:val="be-BY"/>
        </w:rPr>
        <w:t xml:space="preserve"> </w:t>
      </w:r>
    </w:p>
    <w:p w:rsidR="00255AD7" w:rsidRPr="002344CE" w:rsidRDefault="00255AD7" w:rsidP="008F7735">
      <w:pPr>
        <w:ind w:firstLine="708"/>
        <w:jc w:val="both"/>
        <w:rPr>
          <w:iCs/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 xml:space="preserve">Савецкі тып беларускай нацыянальнай ідэнтычнасці, згодна класіфікацыі  Л. Р. Цітарэнкі, прадстаўлены, напрыклад, у вучэбным дапаможніку па гісторыі Беларусі </w:t>
      </w:r>
      <w:r w:rsidR="003D7E7A" w:rsidRPr="002344CE">
        <w:rPr>
          <w:sz w:val="28"/>
          <w:szCs w:val="28"/>
        </w:rPr>
        <w:t>XIX </w:t>
      </w:r>
      <w:r w:rsidR="003D7E7A" w:rsidRPr="002344CE">
        <w:rPr>
          <w:sz w:val="28"/>
          <w:szCs w:val="28"/>
          <w:lang w:val="be-BY"/>
        </w:rPr>
        <w:t xml:space="preserve">– пачатку </w:t>
      </w:r>
      <w:r w:rsidR="003D7E7A" w:rsidRPr="002344CE">
        <w:rPr>
          <w:sz w:val="28"/>
          <w:szCs w:val="28"/>
        </w:rPr>
        <w:t>XXI </w:t>
      </w:r>
      <w:r w:rsidR="003D7E7A" w:rsidRPr="002344CE">
        <w:rPr>
          <w:sz w:val="28"/>
          <w:szCs w:val="28"/>
          <w:lang w:val="be-BY"/>
        </w:rPr>
        <w:t xml:space="preserve">ст. </w:t>
      </w:r>
      <w:r w:rsidRPr="002344CE">
        <w:rPr>
          <w:sz w:val="28"/>
          <w:szCs w:val="28"/>
          <w:lang w:val="be-BY"/>
        </w:rPr>
        <w:t xml:space="preserve">для 11-га класа ў матэрыяле, прысвечаным </w:t>
      </w:r>
      <w:r w:rsidR="003C02D2" w:rsidRPr="002344CE">
        <w:rPr>
          <w:sz w:val="28"/>
          <w:szCs w:val="28"/>
          <w:lang w:val="be-BY"/>
        </w:rPr>
        <w:t xml:space="preserve">дзейнасці </w:t>
      </w:r>
      <w:r w:rsidRPr="002344CE">
        <w:rPr>
          <w:sz w:val="28"/>
          <w:szCs w:val="28"/>
          <w:lang w:val="be-BY"/>
        </w:rPr>
        <w:t xml:space="preserve">дэлегацыі БССР на чале з міністрам замежных спраў К. В. Кісялевым </w:t>
      </w:r>
      <w:r w:rsidR="003C02D2" w:rsidRPr="002344CE">
        <w:rPr>
          <w:sz w:val="28"/>
          <w:szCs w:val="28"/>
          <w:lang w:val="be-BY"/>
        </w:rPr>
        <w:t xml:space="preserve">пры </w:t>
      </w:r>
      <w:r w:rsidRPr="002344CE">
        <w:rPr>
          <w:sz w:val="28"/>
          <w:szCs w:val="28"/>
          <w:lang w:val="be-BY"/>
        </w:rPr>
        <w:t xml:space="preserve">стварэнні ААН. Кіраўнік беларускай дэлегацыі звярнуўся да арганізатараў канферэнцыі, што праходзіла ў Сан-Францыска, з просьбай змяніць шыльду з назвай «Уайт Раша» на месцы размяшчэння дэлегацыі на </w:t>
      </w:r>
      <w:r w:rsidR="003D7E7A" w:rsidRPr="002344CE">
        <w:rPr>
          <w:sz w:val="28"/>
          <w:szCs w:val="28"/>
          <w:lang w:val="be-BY"/>
        </w:rPr>
        <w:t>«</w:t>
      </w:r>
      <w:proofErr w:type="spellStart"/>
      <w:r w:rsidR="003D7E7A" w:rsidRPr="002344CE">
        <w:rPr>
          <w:sz w:val="28"/>
          <w:szCs w:val="28"/>
        </w:rPr>
        <w:t>Byelorussian</w:t>
      </w:r>
      <w:proofErr w:type="spellEnd"/>
      <w:r w:rsidR="003D7E7A" w:rsidRPr="002344CE">
        <w:rPr>
          <w:sz w:val="28"/>
          <w:szCs w:val="28"/>
          <w:lang w:val="be-BY"/>
        </w:rPr>
        <w:t xml:space="preserve"> </w:t>
      </w:r>
      <w:r w:rsidR="003D7E7A" w:rsidRPr="002344CE">
        <w:rPr>
          <w:sz w:val="28"/>
          <w:szCs w:val="28"/>
        </w:rPr>
        <w:t>SSR</w:t>
      </w:r>
      <w:r w:rsidR="003D7E7A" w:rsidRPr="002344CE">
        <w:rPr>
          <w:sz w:val="28"/>
          <w:szCs w:val="28"/>
          <w:lang w:val="be-BY"/>
        </w:rPr>
        <w:t>», патлумачыўшы,</w:t>
      </w:r>
      <w:r w:rsidR="003C02D2" w:rsidRPr="002344CE">
        <w:rPr>
          <w:sz w:val="28"/>
          <w:szCs w:val="28"/>
          <w:lang w:val="be-BY"/>
        </w:rPr>
        <w:t xml:space="preserve"> што назва «Белая Русь» атаясамл</w:t>
      </w:r>
      <w:r w:rsidR="003D7E7A" w:rsidRPr="002344CE">
        <w:rPr>
          <w:sz w:val="28"/>
          <w:szCs w:val="28"/>
          <w:lang w:val="be-BY"/>
        </w:rPr>
        <w:t xml:space="preserve">яецца з царскай </w:t>
      </w:r>
      <w:r w:rsidR="003C02D2" w:rsidRPr="002344CE">
        <w:rPr>
          <w:sz w:val="28"/>
          <w:szCs w:val="28"/>
          <w:lang w:val="be-BY"/>
        </w:rPr>
        <w:t xml:space="preserve">(белай) </w:t>
      </w:r>
      <w:r w:rsidR="003D7E7A" w:rsidRPr="002344CE">
        <w:rPr>
          <w:sz w:val="28"/>
          <w:szCs w:val="28"/>
          <w:lang w:val="be-BY"/>
        </w:rPr>
        <w:t>Расіяй, а дзяржава, якую прадстаўляе беларуская дэлегацыя</w:t>
      </w:r>
      <w:r w:rsidR="003C02D2" w:rsidRPr="002344CE">
        <w:rPr>
          <w:sz w:val="28"/>
          <w:szCs w:val="28"/>
          <w:lang w:val="be-BY"/>
        </w:rPr>
        <w:t>,</w:t>
      </w:r>
      <w:r w:rsidR="003D7E7A" w:rsidRPr="002344CE">
        <w:rPr>
          <w:sz w:val="28"/>
          <w:szCs w:val="28"/>
          <w:lang w:val="be-BY"/>
        </w:rPr>
        <w:t xml:space="preserve"> мае іншую назву </w:t>
      </w:r>
      <w:r w:rsidRPr="002344CE">
        <w:rPr>
          <w:sz w:val="28"/>
          <w:szCs w:val="28"/>
          <w:lang w:val="be-BY"/>
        </w:rPr>
        <w:t>[</w:t>
      </w:r>
      <w:r w:rsidR="006E321F" w:rsidRPr="002344CE">
        <w:rPr>
          <w:sz w:val="28"/>
          <w:szCs w:val="28"/>
          <w:lang w:val="be-BY"/>
        </w:rPr>
        <w:t>7</w:t>
      </w:r>
      <w:r w:rsidRPr="002344CE">
        <w:rPr>
          <w:sz w:val="28"/>
          <w:szCs w:val="28"/>
          <w:lang w:val="be-BY"/>
        </w:rPr>
        <w:t xml:space="preserve">, с. </w:t>
      </w:r>
      <w:r w:rsidR="003D7E7A" w:rsidRPr="002344CE">
        <w:rPr>
          <w:sz w:val="28"/>
          <w:szCs w:val="28"/>
          <w:lang w:val="be-BY"/>
        </w:rPr>
        <w:t>139</w:t>
      </w:r>
      <w:r w:rsidRPr="002344CE">
        <w:rPr>
          <w:sz w:val="28"/>
          <w:szCs w:val="28"/>
          <w:lang w:val="be-BY"/>
        </w:rPr>
        <w:t>].</w:t>
      </w:r>
      <w:r w:rsidRPr="002344CE">
        <w:rPr>
          <w:sz w:val="28"/>
          <w:szCs w:val="28"/>
        </w:rPr>
        <w:t> </w:t>
      </w:r>
      <w:r w:rsidR="003D7E7A" w:rsidRPr="002344CE">
        <w:rPr>
          <w:sz w:val="28"/>
          <w:szCs w:val="28"/>
          <w:lang w:val="be-BY"/>
        </w:rPr>
        <w:t>Такі ўчынак адыгрыв</w:t>
      </w:r>
      <w:r w:rsidR="00133A17" w:rsidRPr="002344CE">
        <w:rPr>
          <w:sz w:val="28"/>
          <w:szCs w:val="28"/>
          <w:lang w:val="be-BY"/>
        </w:rPr>
        <w:t>а</w:t>
      </w:r>
      <w:r w:rsidR="003D7E7A" w:rsidRPr="002344CE">
        <w:rPr>
          <w:sz w:val="28"/>
          <w:szCs w:val="28"/>
          <w:lang w:val="be-BY"/>
        </w:rPr>
        <w:t>е ролю т.зв. культурнааформленага  прыклад</w:t>
      </w:r>
      <w:r w:rsidR="0091185C">
        <w:rPr>
          <w:sz w:val="28"/>
          <w:szCs w:val="28"/>
          <w:lang w:val="be-BY"/>
        </w:rPr>
        <w:t>у</w:t>
      </w:r>
      <w:r w:rsidR="003D7E7A" w:rsidRPr="002344CE">
        <w:rPr>
          <w:sz w:val="28"/>
          <w:szCs w:val="28"/>
          <w:lang w:val="be-BY"/>
        </w:rPr>
        <w:t xml:space="preserve"> сацыяльных паводзін (культурна-гістарычнага аналага) для засваення яго вучнямі как кампанента гістарычнага вопыту беларускай нацыі</w:t>
      </w:r>
      <w:r w:rsidR="00133A17" w:rsidRPr="002344CE">
        <w:rPr>
          <w:sz w:val="28"/>
          <w:szCs w:val="28"/>
          <w:lang w:val="be-BY"/>
        </w:rPr>
        <w:t xml:space="preserve"> пры фар</w:t>
      </w:r>
      <w:r w:rsidR="0091185C">
        <w:rPr>
          <w:sz w:val="28"/>
          <w:szCs w:val="28"/>
          <w:lang w:val="be-BY"/>
        </w:rPr>
        <w:t>м</w:t>
      </w:r>
      <w:r w:rsidR="00133A17" w:rsidRPr="002344CE">
        <w:rPr>
          <w:sz w:val="28"/>
          <w:szCs w:val="28"/>
          <w:lang w:val="be-BY"/>
        </w:rPr>
        <w:t xml:space="preserve">іраванні нацыянальнай ідэнтычнасці з улікам </w:t>
      </w:r>
      <w:r w:rsidR="0091185C">
        <w:rPr>
          <w:sz w:val="28"/>
          <w:szCs w:val="28"/>
          <w:lang w:val="be-BY"/>
        </w:rPr>
        <w:t>каштоўнасці ўласнай дзяржаўнасці (</w:t>
      </w:r>
      <w:r w:rsidR="00133A17" w:rsidRPr="002344CE">
        <w:rPr>
          <w:sz w:val="28"/>
          <w:szCs w:val="28"/>
          <w:lang w:val="be-BY"/>
        </w:rPr>
        <w:t>нацыянальна-дзяржаўных маркераў</w:t>
      </w:r>
      <w:r w:rsidR="0091185C">
        <w:rPr>
          <w:sz w:val="28"/>
          <w:szCs w:val="28"/>
          <w:lang w:val="be-BY"/>
        </w:rPr>
        <w:t>)</w:t>
      </w:r>
      <w:r w:rsidR="003D7E7A" w:rsidRPr="002344CE">
        <w:rPr>
          <w:sz w:val="28"/>
          <w:szCs w:val="28"/>
          <w:lang w:val="be-BY"/>
        </w:rPr>
        <w:t>.</w:t>
      </w:r>
    </w:p>
    <w:p w:rsidR="009C54CB" w:rsidRPr="002344CE" w:rsidRDefault="009C54CB" w:rsidP="008F7735">
      <w:pPr>
        <w:ind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Меркаванн</w:t>
      </w:r>
      <w:r w:rsidR="00B81C47">
        <w:rPr>
          <w:sz w:val="28"/>
          <w:szCs w:val="28"/>
          <w:lang w:val="be-BY"/>
        </w:rPr>
        <w:t>е</w:t>
      </w:r>
      <w:r w:rsidRPr="002344CE">
        <w:rPr>
          <w:sz w:val="28"/>
          <w:szCs w:val="28"/>
          <w:lang w:val="be-BY"/>
        </w:rPr>
        <w:t xml:space="preserve"> наконт гістарычна рэтраспектыўнага і сучаснага стану нацыянальнай ідэнтычнасці беларусаў (</w:t>
      </w:r>
      <w:r w:rsidRPr="002344CE">
        <w:rPr>
          <w:iCs/>
          <w:sz w:val="28"/>
          <w:szCs w:val="28"/>
          <w:lang w:val="be-BY"/>
        </w:rPr>
        <w:t>савецкай і грамадзянскай па класіфікацыі Л. Р. Цітарэнкі)</w:t>
      </w:r>
      <w:r w:rsidRPr="002344CE">
        <w:rPr>
          <w:i/>
          <w:iCs/>
          <w:sz w:val="28"/>
          <w:szCs w:val="28"/>
          <w:lang w:val="be-BY"/>
        </w:rPr>
        <w:t xml:space="preserve"> </w:t>
      </w:r>
      <w:r w:rsidRPr="002344CE">
        <w:rPr>
          <w:sz w:val="28"/>
          <w:szCs w:val="28"/>
          <w:lang w:val="be-BY"/>
        </w:rPr>
        <w:t>прыналежаць выкладчыку кафедры гістарычнай сацыялогіі Карлава ўніверсітэта (Прага) А. Маркавай. Яна лічыць, што існуе два пыдоходы да фарміравання нацыянальнай ідэнтычнасці. Першы з іх заснаваны на ідэнтыфікацыі з культурай, мовай, культурна-гістарычнай спадчынай. А другі арыентуецца на фарміраванне сучаснай грамадзянскай нацыі, галоўнай прыкметай якой з’я</w:t>
      </w:r>
      <w:r w:rsidR="00C679B1" w:rsidRPr="002344CE">
        <w:rPr>
          <w:sz w:val="28"/>
          <w:szCs w:val="28"/>
          <w:lang w:val="be-BY"/>
        </w:rPr>
        <w:t>ў</w:t>
      </w:r>
      <w:r w:rsidRPr="002344CE">
        <w:rPr>
          <w:sz w:val="28"/>
          <w:szCs w:val="28"/>
          <w:lang w:val="be-BY"/>
        </w:rPr>
        <w:t>ляецца наяўнасць уласнай суверэннай дзяржаўнасці. Даследчыца на падст</w:t>
      </w:r>
      <w:r w:rsidR="00133A17" w:rsidRPr="002344CE">
        <w:rPr>
          <w:sz w:val="28"/>
          <w:szCs w:val="28"/>
          <w:lang w:val="be-BY"/>
        </w:rPr>
        <w:t>а</w:t>
      </w:r>
      <w:r w:rsidRPr="002344CE">
        <w:rPr>
          <w:sz w:val="28"/>
          <w:szCs w:val="28"/>
          <w:lang w:val="be-BY"/>
        </w:rPr>
        <w:t>ве вывучэння гісторыі Беларусі навейшага часу прыйшла да высновы, што беларусы адносяцца да «запаздалага» тыпу нац</w:t>
      </w:r>
      <w:r w:rsidR="00133A17" w:rsidRPr="002344CE">
        <w:rPr>
          <w:sz w:val="28"/>
          <w:szCs w:val="28"/>
          <w:lang w:val="be-BY"/>
        </w:rPr>
        <w:t>ыяналь</w:t>
      </w:r>
      <w:r w:rsidRPr="002344CE">
        <w:rPr>
          <w:sz w:val="28"/>
          <w:szCs w:val="28"/>
          <w:lang w:val="be-BY"/>
        </w:rPr>
        <w:t>нага развіцця, калі ўжо есць савецкая дзяржаўнасць, а нацыянальны элемент толькі пачынае інтэнсіўна развівацца і быццам бы даганяе і напаўняе створаную дзяржаўнасць [</w:t>
      </w:r>
      <w:r w:rsidR="00346DA6" w:rsidRPr="002344CE">
        <w:rPr>
          <w:sz w:val="28"/>
          <w:szCs w:val="28"/>
          <w:lang w:val="be-BY"/>
        </w:rPr>
        <w:t>16</w:t>
      </w:r>
      <w:r w:rsidRPr="002344CE">
        <w:rPr>
          <w:sz w:val="28"/>
          <w:szCs w:val="28"/>
          <w:lang w:val="be-BY"/>
        </w:rPr>
        <w:t xml:space="preserve">, с. 102]. </w:t>
      </w:r>
      <w:r w:rsidR="00055CD1" w:rsidRPr="002344CE">
        <w:rPr>
          <w:sz w:val="28"/>
          <w:szCs w:val="28"/>
          <w:lang w:val="be-BY"/>
        </w:rPr>
        <w:t>Пры гэтым канцэпт беларускай дзяржаўнасці, прадстаўлены ў адзінстве і эвалюцыі яго гістарычных</w:t>
      </w:r>
      <w:r w:rsidR="00133A17" w:rsidRPr="002344CE">
        <w:rPr>
          <w:sz w:val="28"/>
          <w:szCs w:val="28"/>
          <w:lang w:val="be-BY"/>
        </w:rPr>
        <w:t>, напрыклад ВКЛ,</w:t>
      </w:r>
      <w:r w:rsidR="00055CD1" w:rsidRPr="002344CE">
        <w:rPr>
          <w:sz w:val="28"/>
          <w:szCs w:val="28"/>
          <w:lang w:val="be-BY"/>
        </w:rPr>
        <w:t xml:space="preserve"> і нацыянальных</w:t>
      </w:r>
      <w:r w:rsidR="00133A17" w:rsidRPr="002344CE">
        <w:rPr>
          <w:sz w:val="28"/>
          <w:szCs w:val="28"/>
          <w:lang w:val="be-BY"/>
        </w:rPr>
        <w:t xml:space="preserve">, напрыклад, БССР, </w:t>
      </w:r>
      <w:r w:rsidR="00055CD1" w:rsidRPr="002344CE">
        <w:rPr>
          <w:sz w:val="28"/>
          <w:szCs w:val="28"/>
          <w:lang w:val="be-BY"/>
        </w:rPr>
        <w:t xml:space="preserve">форм, адыгрывае вызначальную ролю </w:t>
      </w:r>
      <w:r w:rsidR="00055CD1" w:rsidRPr="002344CE">
        <w:rPr>
          <w:sz w:val="28"/>
          <w:szCs w:val="28"/>
          <w:lang w:val="be-BY"/>
        </w:rPr>
        <w:lastRenderedPageBreak/>
        <w:t xml:space="preserve">ў станаўленні нацыянальна-дзяржаўных маркераў нацыянальнай ідэнтычнасці сучасных вучняў. </w:t>
      </w:r>
    </w:p>
    <w:p w:rsidR="00FC5F39" w:rsidRPr="002344CE" w:rsidRDefault="00FC5F39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  <w:t>Такім чынам, роля гісторыі Беларусі, як вучэбнага прадмета, у фарміраванні нацыянальнай ідэнтычнасці вучняў сродкамі школьнай гістарычнай адукацыі заключаецца ў наступным:</w:t>
      </w:r>
    </w:p>
    <w:p w:rsidR="00FC5F39" w:rsidRPr="002344CE" w:rsidRDefault="00FC5F39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  <w:t xml:space="preserve">- </w:t>
      </w:r>
      <w:r w:rsidR="00055CD1" w:rsidRPr="002344CE">
        <w:rPr>
          <w:sz w:val="28"/>
          <w:szCs w:val="28"/>
          <w:lang w:val="be-BY"/>
        </w:rPr>
        <w:t xml:space="preserve">прадстаўленне </w:t>
      </w:r>
      <w:r w:rsidRPr="002344CE">
        <w:rPr>
          <w:sz w:val="28"/>
          <w:szCs w:val="28"/>
          <w:lang w:val="be-BY"/>
        </w:rPr>
        <w:t>на канцэптуальным ўзроўні нацыянальнай ідэнтычнасці як кампанента мэтапалагання з яго паступовай эвалюцыяй ад вузкапрадметнага да асобаснаарыент</w:t>
      </w:r>
      <w:r w:rsidR="00BB4648" w:rsidRPr="002344CE">
        <w:rPr>
          <w:sz w:val="28"/>
          <w:szCs w:val="28"/>
          <w:lang w:val="be-BY"/>
        </w:rPr>
        <w:t>а</w:t>
      </w:r>
      <w:r w:rsidRPr="002344CE">
        <w:rPr>
          <w:sz w:val="28"/>
          <w:szCs w:val="28"/>
          <w:lang w:val="be-BY"/>
        </w:rPr>
        <w:t>ванага аспекту</w:t>
      </w:r>
      <w:r w:rsidR="00BB4648" w:rsidRPr="002344CE">
        <w:rPr>
          <w:sz w:val="28"/>
          <w:szCs w:val="28"/>
          <w:lang w:val="be-BY"/>
        </w:rPr>
        <w:t xml:space="preserve"> рэалізацыі</w:t>
      </w:r>
      <w:r w:rsidR="004A67A7" w:rsidRPr="002344CE">
        <w:rPr>
          <w:sz w:val="28"/>
          <w:szCs w:val="28"/>
          <w:lang w:val="be-BY"/>
        </w:rPr>
        <w:t>, уз</w:t>
      </w:r>
      <w:r w:rsidR="00133A17" w:rsidRPr="002344CE">
        <w:rPr>
          <w:sz w:val="28"/>
          <w:szCs w:val="28"/>
          <w:lang w:val="be-BY"/>
        </w:rPr>
        <w:t>а</w:t>
      </w:r>
      <w:r w:rsidR="004A67A7" w:rsidRPr="002344CE">
        <w:rPr>
          <w:sz w:val="28"/>
          <w:szCs w:val="28"/>
          <w:lang w:val="be-BY"/>
        </w:rPr>
        <w:t>емазвязанага з канцэптам гістарычнай памяці</w:t>
      </w:r>
      <w:r w:rsidR="009B56AE" w:rsidRPr="002344CE">
        <w:rPr>
          <w:sz w:val="28"/>
          <w:szCs w:val="28"/>
          <w:lang w:val="be-BY"/>
        </w:rPr>
        <w:t xml:space="preserve"> і патрыятызмам, як каштоўнаснымі адносінамі асобы да Радзімы</w:t>
      </w:r>
      <w:r w:rsidR="00E61F67" w:rsidRPr="002344CE">
        <w:rPr>
          <w:sz w:val="28"/>
          <w:szCs w:val="28"/>
          <w:lang w:val="be-BY"/>
        </w:rPr>
        <w:t xml:space="preserve"> і Бацькаўшчыны</w:t>
      </w:r>
      <w:r w:rsidR="009B56AE" w:rsidRPr="002344CE">
        <w:rPr>
          <w:sz w:val="28"/>
          <w:szCs w:val="28"/>
          <w:lang w:val="be-BY"/>
        </w:rPr>
        <w:t>, краіны</w:t>
      </w:r>
      <w:r w:rsidR="00E61F67" w:rsidRPr="002344CE">
        <w:rPr>
          <w:sz w:val="28"/>
          <w:szCs w:val="28"/>
          <w:lang w:val="be-BY"/>
        </w:rPr>
        <w:t xml:space="preserve"> і </w:t>
      </w:r>
      <w:r w:rsidR="009B56AE" w:rsidRPr="002344CE">
        <w:rPr>
          <w:sz w:val="28"/>
          <w:szCs w:val="28"/>
          <w:lang w:val="be-BY"/>
        </w:rPr>
        <w:t>дзяржавы</w:t>
      </w:r>
      <w:r w:rsidR="00E61F67" w:rsidRPr="002344CE">
        <w:rPr>
          <w:sz w:val="28"/>
          <w:szCs w:val="28"/>
          <w:lang w:val="be-BY"/>
        </w:rPr>
        <w:t>, гісторыі і культуры</w:t>
      </w:r>
      <w:r w:rsidR="00BB4648" w:rsidRPr="002344CE">
        <w:rPr>
          <w:sz w:val="28"/>
          <w:szCs w:val="28"/>
          <w:lang w:val="be-BY"/>
        </w:rPr>
        <w:t>;</w:t>
      </w:r>
      <w:r w:rsidRPr="002344CE">
        <w:rPr>
          <w:sz w:val="28"/>
          <w:szCs w:val="28"/>
          <w:lang w:val="be-BY"/>
        </w:rPr>
        <w:t xml:space="preserve"> </w:t>
      </w:r>
    </w:p>
    <w:p w:rsidR="00E72459" w:rsidRPr="002344CE" w:rsidRDefault="00E72459" w:rsidP="008F7735">
      <w:pPr>
        <w:ind w:firstLine="709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 xml:space="preserve">- структурная характарыстыка нацыянальнай ідэнтычнасці як </w:t>
      </w:r>
      <w:r w:rsidR="00055CD1" w:rsidRPr="002344CE">
        <w:rPr>
          <w:iCs/>
          <w:sz w:val="28"/>
          <w:szCs w:val="28"/>
          <w:lang w:val="be-BY"/>
        </w:rPr>
        <w:t>эмацыянальна-псіхалагічна</w:t>
      </w:r>
      <w:r w:rsidR="00704BC3" w:rsidRPr="002344CE">
        <w:rPr>
          <w:iCs/>
          <w:sz w:val="28"/>
          <w:szCs w:val="28"/>
          <w:lang w:val="be-BY"/>
        </w:rPr>
        <w:t>й</w:t>
      </w:r>
      <w:r w:rsidR="00055CD1" w:rsidRPr="002344CE">
        <w:rPr>
          <w:iCs/>
          <w:sz w:val="28"/>
          <w:szCs w:val="28"/>
          <w:lang w:val="be-BY"/>
        </w:rPr>
        <w:t>, палітыка-ідэалагічна</w:t>
      </w:r>
      <w:r w:rsidR="00704BC3" w:rsidRPr="002344CE">
        <w:rPr>
          <w:iCs/>
          <w:sz w:val="28"/>
          <w:szCs w:val="28"/>
          <w:lang w:val="be-BY"/>
        </w:rPr>
        <w:t xml:space="preserve">й, </w:t>
      </w:r>
      <w:r w:rsidR="00055CD1" w:rsidRPr="002344CE">
        <w:rPr>
          <w:iCs/>
          <w:sz w:val="28"/>
          <w:szCs w:val="28"/>
          <w:lang w:val="be-BY"/>
        </w:rPr>
        <w:t>культураадпаведна</w:t>
      </w:r>
      <w:r w:rsidR="00704BC3" w:rsidRPr="002344CE">
        <w:rPr>
          <w:iCs/>
          <w:sz w:val="28"/>
          <w:szCs w:val="28"/>
          <w:lang w:val="be-BY"/>
        </w:rPr>
        <w:t xml:space="preserve">й </w:t>
      </w:r>
      <w:r w:rsidR="00055CD1" w:rsidRPr="002344CE">
        <w:rPr>
          <w:iCs/>
          <w:sz w:val="28"/>
          <w:szCs w:val="28"/>
          <w:lang w:val="be-BY"/>
        </w:rPr>
        <w:t>пазіцы</w:t>
      </w:r>
      <w:r w:rsidR="00704BC3" w:rsidRPr="002344CE">
        <w:rPr>
          <w:iCs/>
          <w:sz w:val="28"/>
          <w:szCs w:val="28"/>
          <w:lang w:val="be-BY"/>
        </w:rPr>
        <w:t>і</w:t>
      </w:r>
      <w:r w:rsidR="00055CD1" w:rsidRPr="002344CE">
        <w:rPr>
          <w:iCs/>
          <w:sz w:val="28"/>
          <w:szCs w:val="28"/>
          <w:lang w:val="be-BY"/>
        </w:rPr>
        <w:t xml:space="preserve"> асобы</w:t>
      </w:r>
      <w:r w:rsidR="00704BC3" w:rsidRPr="002344CE">
        <w:rPr>
          <w:iCs/>
          <w:sz w:val="28"/>
          <w:szCs w:val="28"/>
          <w:lang w:val="be-BY"/>
        </w:rPr>
        <w:t>, што складаецца з  кагнітыўнага, эмацыянальнага, дзейнаснага кампанентаў;</w:t>
      </w:r>
    </w:p>
    <w:p w:rsidR="00055CD1" w:rsidRPr="002344CE" w:rsidRDefault="00E72459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055CD1" w:rsidRPr="002344CE">
        <w:rPr>
          <w:sz w:val="28"/>
          <w:szCs w:val="28"/>
          <w:lang w:val="be-BY"/>
        </w:rPr>
        <w:t xml:space="preserve">- </w:t>
      </w:r>
      <w:r w:rsidR="00055CD1" w:rsidRPr="002344CE">
        <w:rPr>
          <w:sz w:val="28"/>
          <w:szCs w:val="28"/>
        </w:rPr>
        <w:t> </w:t>
      </w:r>
      <w:r w:rsidR="00055CD1" w:rsidRPr="002344CE">
        <w:rPr>
          <w:sz w:val="28"/>
          <w:szCs w:val="28"/>
          <w:lang w:val="be-BY"/>
        </w:rPr>
        <w:t xml:space="preserve">вызначэнне працэсу </w:t>
      </w:r>
      <w:r w:rsidR="00E2459D" w:rsidRPr="002344CE">
        <w:rPr>
          <w:sz w:val="28"/>
          <w:szCs w:val="28"/>
          <w:lang w:val="be-BY"/>
        </w:rPr>
        <w:t xml:space="preserve">нацыянальнай </w:t>
      </w:r>
      <w:r w:rsidR="00055CD1" w:rsidRPr="002344CE">
        <w:rPr>
          <w:sz w:val="28"/>
          <w:szCs w:val="28"/>
          <w:lang w:val="be-BY"/>
        </w:rPr>
        <w:t xml:space="preserve">ідэнтыфікацыі асобы вучня пры засваенні вучэбных гістарычных ведаў </w:t>
      </w:r>
      <w:r w:rsidR="004A67A7" w:rsidRPr="002344CE">
        <w:rPr>
          <w:sz w:val="28"/>
          <w:szCs w:val="28"/>
          <w:lang w:val="be-BY"/>
        </w:rPr>
        <w:t xml:space="preserve">як </w:t>
      </w:r>
      <w:r w:rsidR="00055CD1" w:rsidRPr="002344CE">
        <w:rPr>
          <w:sz w:val="28"/>
          <w:szCs w:val="28"/>
          <w:lang w:val="be-BY"/>
        </w:rPr>
        <w:t>праз адмежаванне</w:t>
      </w:r>
      <w:r w:rsidR="004A67A7" w:rsidRPr="002344CE">
        <w:rPr>
          <w:sz w:val="28"/>
          <w:szCs w:val="28"/>
          <w:lang w:val="be-BY"/>
        </w:rPr>
        <w:t xml:space="preserve">, так і праз </w:t>
      </w:r>
      <w:r w:rsidR="00055CD1" w:rsidRPr="002344CE">
        <w:rPr>
          <w:sz w:val="28"/>
          <w:szCs w:val="28"/>
          <w:lang w:val="be-BY"/>
        </w:rPr>
        <w:t xml:space="preserve"> </w:t>
      </w:r>
      <w:r w:rsidR="004A67A7" w:rsidRPr="002344CE">
        <w:rPr>
          <w:sz w:val="28"/>
          <w:szCs w:val="28"/>
          <w:lang w:val="be-BY"/>
        </w:rPr>
        <w:t xml:space="preserve">упадабленне </w:t>
      </w:r>
      <w:r w:rsidR="00E2459D" w:rsidRPr="002344CE">
        <w:rPr>
          <w:sz w:val="28"/>
          <w:szCs w:val="28"/>
          <w:lang w:val="be-BY"/>
        </w:rPr>
        <w:t xml:space="preserve">прапанаваным </w:t>
      </w:r>
      <w:r w:rsidR="00133A17" w:rsidRPr="002344CE">
        <w:rPr>
          <w:sz w:val="28"/>
          <w:szCs w:val="28"/>
          <w:lang w:val="be-BY"/>
        </w:rPr>
        <w:t xml:space="preserve">у вучэбнай літаратуры </w:t>
      </w:r>
      <w:r w:rsidR="00055CD1" w:rsidRPr="002344CE">
        <w:rPr>
          <w:sz w:val="28"/>
          <w:szCs w:val="28"/>
          <w:lang w:val="be-BY"/>
        </w:rPr>
        <w:t>узора</w:t>
      </w:r>
      <w:r w:rsidR="00E2459D" w:rsidRPr="002344CE">
        <w:rPr>
          <w:sz w:val="28"/>
          <w:szCs w:val="28"/>
          <w:lang w:val="be-BY"/>
        </w:rPr>
        <w:t>м</w:t>
      </w:r>
      <w:r w:rsidR="00055CD1" w:rsidRPr="002344CE">
        <w:rPr>
          <w:sz w:val="28"/>
          <w:szCs w:val="28"/>
          <w:lang w:val="be-BY"/>
        </w:rPr>
        <w:t xml:space="preserve"> паводзін</w:t>
      </w:r>
      <w:r w:rsidR="00E2459D" w:rsidRPr="002344CE">
        <w:rPr>
          <w:sz w:val="28"/>
          <w:szCs w:val="28"/>
          <w:lang w:val="be-BY"/>
        </w:rPr>
        <w:t xml:space="preserve"> з улікам выкарыстання аксіялагічнага (каштоўнаснага) і гісторыка-антрапалагічнага (персаналізіраванага праз асобы) падыходаў да дыдактычнага канструявання зместу вучэбана матэрыялу;</w:t>
      </w:r>
      <w:r w:rsidR="00055CD1" w:rsidRPr="002344CE">
        <w:rPr>
          <w:sz w:val="28"/>
          <w:szCs w:val="28"/>
          <w:lang w:val="be-BY"/>
        </w:rPr>
        <w:t xml:space="preserve"> </w:t>
      </w:r>
    </w:p>
    <w:p w:rsidR="00E2459D" w:rsidRPr="002344CE" w:rsidRDefault="00055CD1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E2459D" w:rsidRPr="002344CE">
        <w:rPr>
          <w:sz w:val="28"/>
          <w:szCs w:val="28"/>
          <w:lang w:val="be-BY"/>
        </w:rPr>
        <w:t>- выкарыстанне культурна-гістарычных аналагаў учынкаў прадстаўнікоў беларускага этнасу (нацыі), якія ў гістарычнай рэтраспектыве сведчаць аб іх нацыянальнай самасвядомасці ва ўмовах грамадска-гістарычнага развіцця ў ХІХ – пачатку ХХІ ст. і могуць быць выкарыстаны як ўзоры сацыяльных паводзін для сучасных вучняў з улікам</w:t>
      </w:r>
      <w:r w:rsidR="00133A17" w:rsidRPr="002344CE">
        <w:rPr>
          <w:sz w:val="28"/>
          <w:szCs w:val="28"/>
          <w:lang w:val="be-BY"/>
        </w:rPr>
        <w:t xml:space="preserve">, напрыклад, </w:t>
      </w:r>
      <w:r w:rsidR="00E2459D" w:rsidRPr="002344CE">
        <w:rPr>
          <w:sz w:val="28"/>
          <w:szCs w:val="28"/>
          <w:lang w:val="be-BY"/>
        </w:rPr>
        <w:t>традыцыйнай каштоўнасці сям’і;</w:t>
      </w:r>
    </w:p>
    <w:p w:rsidR="00187B89" w:rsidRPr="002344CE" w:rsidRDefault="00E2459D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FC5F39" w:rsidRPr="002344CE">
        <w:rPr>
          <w:sz w:val="28"/>
          <w:szCs w:val="28"/>
          <w:lang w:val="be-BY"/>
        </w:rPr>
        <w:t xml:space="preserve">- </w:t>
      </w:r>
      <w:r w:rsidR="00BB4648" w:rsidRPr="002344CE">
        <w:rPr>
          <w:sz w:val="28"/>
          <w:szCs w:val="28"/>
          <w:lang w:val="be-BY"/>
        </w:rPr>
        <w:t xml:space="preserve">эвалюцыя </w:t>
      </w:r>
      <w:r w:rsidR="00FC5F39" w:rsidRPr="002344CE">
        <w:rPr>
          <w:sz w:val="28"/>
          <w:szCs w:val="28"/>
          <w:lang w:val="be-BY"/>
        </w:rPr>
        <w:t>змястоўн</w:t>
      </w:r>
      <w:r w:rsidR="00BB4648" w:rsidRPr="002344CE">
        <w:rPr>
          <w:sz w:val="28"/>
          <w:szCs w:val="28"/>
          <w:lang w:val="be-BY"/>
        </w:rPr>
        <w:t xml:space="preserve">ых маркераў напаўнення </w:t>
      </w:r>
      <w:r w:rsidR="00FC5F39" w:rsidRPr="002344CE">
        <w:rPr>
          <w:sz w:val="28"/>
          <w:szCs w:val="28"/>
          <w:lang w:val="be-BY"/>
        </w:rPr>
        <w:t xml:space="preserve">нацыянальнай ідэнтычнасці </w:t>
      </w:r>
      <w:r w:rsidR="00055CD1" w:rsidRPr="002344CE">
        <w:rPr>
          <w:sz w:val="28"/>
          <w:szCs w:val="28"/>
          <w:lang w:val="be-BY"/>
        </w:rPr>
        <w:t xml:space="preserve">ў вучэбнай літаратуры </w:t>
      </w:r>
      <w:r w:rsidR="00BB4648" w:rsidRPr="002344CE">
        <w:rPr>
          <w:sz w:val="28"/>
          <w:szCs w:val="28"/>
          <w:lang w:val="be-BY"/>
        </w:rPr>
        <w:t xml:space="preserve">ад </w:t>
      </w:r>
      <w:r w:rsidR="00055CD1" w:rsidRPr="002344CE">
        <w:rPr>
          <w:sz w:val="28"/>
          <w:szCs w:val="28"/>
          <w:lang w:val="be-BY"/>
        </w:rPr>
        <w:t>тэр</w:t>
      </w:r>
      <w:r w:rsidR="004A67A7" w:rsidRPr="002344CE">
        <w:rPr>
          <w:sz w:val="28"/>
          <w:szCs w:val="28"/>
          <w:lang w:val="be-BY"/>
        </w:rPr>
        <w:t>ы</w:t>
      </w:r>
      <w:r w:rsidR="00055CD1" w:rsidRPr="002344CE">
        <w:rPr>
          <w:sz w:val="28"/>
          <w:szCs w:val="28"/>
          <w:lang w:val="be-BY"/>
        </w:rPr>
        <w:t>тарыяльна-культурных (</w:t>
      </w:r>
      <w:r w:rsidR="00BB4648" w:rsidRPr="002344CE">
        <w:rPr>
          <w:sz w:val="28"/>
          <w:szCs w:val="28"/>
          <w:lang w:val="be-BY"/>
        </w:rPr>
        <w:t>«ліцвінскасц</w:t>
      </w:r>
      <w:r w:rsidR="00055CD1" w:rsidRPr="002344CE">
        <w:rPr>
          <w:sz w:val="28"/>
          <w:szCs w:val="28"/>
          <w:lang w:val="be-BY"/>
        </w:rPr>
        <w:t>ь</w:t>
      </w:r>
      <w:r w:rsidR="00BB4648" w:rsidRPr="002344CE">
        <w:rPr>
          <w:sz w:val="28"/>
          <w:szCs w:val="28"/>
          <w:lang w:val="be-BY"/>
        </w:rPr>
        <w:t xml:space="preserve">» і </w:t>
      </w:r>
      <w:r w:rsidR="00BB4648" w:rsidRPr="002344CE">
        <w:rPr>
          <w:sz w:val="28"/>
          <w:szCs w:val="28"/>
        </w:rPr>
        <w:t> </w:t>
      </w:r>
      <w:r w:rsidR="00BB4648" w:rsidRPr="002344CE">
        <w:rPr>
          <w:sz w:val="28"/>
          <w:szCs w:val="28"/>
          <w:lang w:val="be-BY"/>
        </w:rPr>
        <w:t>«тутэйшасц</w:t>
      </w:r>
      <w:r w:rsidR="00055CD1" w:rsidRPr="002344CE">
        <w:rPr>
          <w:sz w:val="28"/>
          <w:szCs w:val="28"/>
          <w:lang w:val="be-BY"/>
        </w:rPr>
        <w:t>ь</w:t>
      </w:r>
      <w:r w:rsidR="00BB4648" w:rsidRPr="002344CE">
        <w:rPr>
          <w:sz w:val="28"/>
          <w:szCs w:val="28"/>
          <w:lang w:val="be-BY"/>
        </w:rPr>
        <w:t>»</w:t>
      </w:r>
      <w:r w:rsidR="00BB5620" w:rsidRPr="002344CE">
        <w:rPr>
          <w:sz w:val="28"/>
          <w:szCs w:val="28"/>
          <w:lang w:val="be-BY"/>
        </w:rPr>
        <w:t xml:space="preserve">, пераважаючая намінацыя </w:t>
      </w:r>
      <w:r w:rsidR="00BB5620" w:rsidRPr="002344CE">
        <w:rPr>
          <w:iCs/>
          <w:sz w:val="28"/>
          <w:szCs w:val="28"/>
          <w:lang w:val="be-BY"/>
        </w:rPr>
        <w:t>«</w:t>
      </w:r>
      <w:r w:rsidR="00BB5620" w:rsidRPr="002344CE">
        <w:rPr>
          <w:sz w:val="28"/>
          <w:szCs w:val="28"/>
          <w:lang w:val="be-BY"/>
        </w:rPr>
        <w:t>наш славуты земляк</w:t>
      </w:r>
      <w:r w:rsidR="00BB5620" w:rsidRPr="002344CE">
        <w:rPr>
          <w:iCs/>
          <w:sz w:val="28"/>
          <w:szCs w:val="28"/>
          <w:lang w:val="be-BY"/>
        </w:rPr>
        <w:t>»</w:t>
      </w:r>
      <w:r w:rsidR="00055CD1" w:rsidRPr="002344CE">
        <w:rPr>
          <w:sz w:val="28"/>
          <w:szCs w:val="28"/>
          <w:lang w:val="be-BY"/>
        </w:rPr>
        <w:t>)</w:t>
      </w:r>
      <w:r w:rsidR="00BB4648" w:rsidRPr="002344CE">
        <w:rPr>
          <w:sz w:val="28"/>
          <w:szCs w:val="28"/>
          <w:lang w:val="be-BY"/>
        </w:rPr>
        <w:t xml:space="preserve"> да </w:t>
      </w:r>
      <w:r w:rsidR="00055CD1" w:rsidRPr="002344CE">
        <w:rPr>
          <w:sz w:val="28"/>
          <w:szCs w:val="28"/>
          <w:lang w:val="be-BY"/>
        </w:rPr>
        <w:t>нацыянальна-дзяржаўных (</w:t>
      </w:r>
      <w:r w:rsidR="00BB4648" w:rsidRPr="002344CE">
        <w:rPr>
          <w:sz w:val="28"/>
          <w:szCs w:val="28"/>
          <w:lang w:val="be-BY"/>
        </w:rPr>
        <w:t>грамадзянства і грамадзянскасц</w:t>
      </w:r>
      <w:r w:rsidR="00055CD1" w:rsidRPr="002344CE">
        <w:rPr>
          <w:sz w:val="28"/>
          <w:szCs w:val="28"/>
          <w:lang w:val="be-BY"/>
        </w:rPr>
        <w:t>ь</w:t>
      </w:r>
      <w:r w:rsidR="00BB5620" w:rsidRPr="002344CE">
        <w:rPr>
          <w:sz w:val="28"/>
          <w:szCs w:val="28"/>
          <w:lang w:val="be-BY"/>
        </w:rPr>
        <w:t xml:space="preserve">, неіснуючая намінацыя </w:t>
      </w:r>
      <w:r w:rsidR="00BB5620" w:rsidRPr="002344CE">
        <w:rPr>
          <w:iCs/>
          <w:sz w:val="28"/>
          <w:szCs w:val="28"/>
          <w:lang w:val="be-BY"/>
        </w:rPr>
        <w:t>«</w:t>
      </w:r>
      <w:r w:rsidR="00BB5620" w:rsidRPr="002344CE">
        <w:rPr>
          <w:sz w:val="28"/>
          <w:szCs w:val="28"/>
          <w:lang w:val="be-BY"/>
        </w:rPr>
        <w:t>на</w:t>
      </w:r>
      <w:r w:rsidR="002710DE" w:rsidRPr="002344CE">
        <w:rPr>
          <w:sz w:val="28"/>
          <w:szCs w:val="28"/>
          <w:lang w:val="be-BY"/>
        </w:rPr>
        <w:t>цыянальны герой</w:t>
      </w:r>
      <w:r w:rsidR="00BB5620" w:rsidRPr="002344CE">
        <w:rPr>
          <w:iCs/>
          <w:sz w:val="28"/>
          <w:szCs w:val="28"/>
          <w:lang w:val="be-BY"/>
        </w:rPr>
        <w:t>»</w:t>
      </w:r>
      <w:r w:rsidR="00055CD1" w:rsidRPr="002344CE">
        <w:rPr>
          <w:sz w:val="28"/>
          <w:szCs w:val="28"/>
          <w:lang w:val="be-BY"/>
        </w:rPr>
        <w:t xml:space="preserve">) </w:t>
      </w:r>
      <w:r w:rsidR="004A67A7" w:rsidRPr="002344CE">
        <w:rPr>
          <w:sz w:val="28"/>
          <w:szCs w:val="28"/>
          <w:lang w:val="be-BY"/>
        </w:rPr>
        <w:t>з акцэнтацыяй каштоўнасці дзяржаўнага суверэнітэту Рэспублікі Беларусь</w:t>
      </w:r>
      <w:r w:rsidRPr="002344CE">
        <w:rPr>
          <w:sz w:val="28"/>
          <w:szCs w:val="28"/>
          <w:lang w:val="be-BY"/>
        </w:rPr>
        <w:t>.</w:t>
      </w:r>
      <w:r w:rsidR="00BB4648" w:rsidRPr="002344CE">
        <w:rPr>
          <w:sz w:val="28"/>
          <w:szCs w:val="28"/>
          <w:lang w:val="be-BY"/>
        </w:rPr>
        <w:t xml:space="preserve"> </w:t>
      </w:r>
    </w:p>
    <w:p w:rsidR="00055CD1" w:rsidRPr="002344CE" w:rsidRDefault="004A67A7" w:rsidP="00282940">
      <w:pPr>
        <w:ind w:firstLine="709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 xml:space="preserve"> </w:t>
      </w:r>
      <w:r w:rsidR="00055CD1" w:rsidRPr="002344CE">
        <w:rPr>
          <w:sz w:val="28"/>
          <w:szCs w:val="28"/>
          <w:lang w:val="be-BY"/>
        </w:rPr>
        <w:t xml:space="preserve"> </w:t>
      </w:r>
    </w:p>
    <w:p w:rsidR="006732F6" w:rsidRPr="002344CE" w:rsidRDefault="00A84791" w:rsidP="008F7735">
      <w:pPr>
        <w:ind w:firstLine="709"/>
        <w:jc w:val="center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Спіс выкарыстаных крыніц</w:t>
      </w:r>
    </w:p>
    <w:p w:rsidR="007240A6" w:rsidRPr="002344CE" w:rsidRDefault="006732F6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E2531D" w:rsidRPr="002344CE">
        <w:rPr>
          <w:sz w:val="28"/>
          <w:szCs w:val="28"/>
          <w:lang w:val="be-BY"/>
        </w:rPr>
        <w:t xml:space="preserve">1. </w:t>
      </w:r>
      <w:proofErr w:type="spellStart"/>
      <w:r w:rsidR="007240A6" w:rsidRPr="002344CE">
        <w:rPr>
          <w:i/>
          <w:sz w:val="28"/>
          <w:szCs w:val="28"/>
        </w:rPr>
        <w:t>Бабосов</w:t>
      </w:r>
      <w:proofErr w:type="spellEnd"/>
      <w:r w:rsidR="007240A6" w:rsidRPr="002344CE">
        <w:rPr>
          <w:i/>
          <w:sz w:val="28"/>
          <w:szCs w:val="28"/>
        </w:rPr>
        <w:t>, Е.</w:t>
      </w:r>
      <w:r w:rsidR="007240A6" w:rsidRPr="002344CE">
        <w:rPr>
          <w:i/>
          <w:sz w:val="28"/>
          <w:szCs w:val="28"/>
          <w:lang w:val="be-BY"/>
        </w:rPr>
        <w:t xml:space="preserve"> </w:t>
      </w:r>
      <w:r w:rsidR="007240A6" w:rsidRPr="002344CE">
        <w:rPr>
          <w:i/>
          <w:sz w:val="28"/>
          <w:szCs w:val="28"/>
        </w:rPr>
        <w:t>М.</w:t>
      </w:r>
      <w:r w:rsidR="007240A6" w:rsidRPr="002344CE">
        <w:rPr>
          <w:sz w:val="28"/>
          <w:szCs w:val="28"/>
        </w:rPr>
        <w:t xml:space="preserve"> Идентичность как фактор консолидации /  Е.</w:t>
      </w:r>
      <w:r w:rsidR="007240A6" w:rsidRPr="002344CE">
        <w:rPr>
          <w:sz w:val="28"/>
          <w:szCs w:val="28"/>
          <w:lang w:val="be-BY"/>
        </w:rPr>
        <w:t xml:space="preserve"> </w:t>
      </w:r>
      <w:r w:rsidR="007240A6" w:rsidRPr="002344CE">
        <w:rPr>
          <w:sz w:val="28"/>
          <w:szCs w:val="28"/>
        </w:rPr>
        <w:t xml:space="preserve">М. </w:t>
      </w:r>
      <w:proofErr w:type="spellStart"/>
      <w:r w:rsidR="007240A6" w:rsidRPr="002344CE">
        <w:rPr>
          <w:sz w:val="28"/>
          <w:szCs w:val="28"/>
        </w:rPr>
        <w:t>Бабосов</w:t>
      </w:r>
      <w:proofErr w:type="spellEnd"/>
      <w:r w:rsidR="007240A6" w:rsidRPr="002344CE">
        <w:rPr>
          <w:sz w:val="28"/>
          <w:szCs w:val="28"/>
        </w:rPr>
        <w:t xml:space="preserve"> // </w:t>
      </w:r>
      <w:proofErr w:type="spellStart"/>
      <w:r w:rsidR="007240A6" w:rsidRPr="002344CE">
        <w:rPr>
          <w:sz w:val="28"/>
          <w:szCs w:val="28"/>
        </w:rPr>
        <w:t>Беларуская</w:t>
      </w:r>
      <w:proofErr w:type="spellEnd"/>
      <w:r w:rsidR="007240A6" w:rsidRPr="002344CE">
        <w:rPr>
          <w:sz w:val="28"/>
          <w:szCs w:val="28"/>
        </w:rPr>
        <w:t xml:space="preserve"> думка. – 2013. – № 3. – С.74–79.</w:t>
      </w:r>
      <w:r w:rsidR="007240A6" w:rsidRPr="002344CE">
        <w:rPr>
          <w:sz w:val="28"/>
          <w:szCs w:val="28"/>
          <w:lang w:val="be-BY"/>
        </w:rPr>
        <w:t xml:space="preserve"> </w:t>
      </w:r>
    </w:p>
    <w:p w:rsidR="001238C5" w:rsidRPr="002344CE" w:rsidRDefault="007240A6" w:rsidP="006732F6">
      <w:pPr>
        <w:ind w:firstLine="709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2.</w:t>
      </w:r>
      <w:r w:rsidRPr="002344CE">
        <w:rPr>
          <w:i/>
          <w:sz w:val="28"/>
          <w:szCs w:val="28"/>
          <w:lang w:val="be-BY"/>
        </w:rPr>
        <w:t xml:space="preserve"> </w:t>
      </w:r>
      <w:r w:rsidR="001238C5" w:rsidRPr="002344CE">
        <w:rPr>
          <w:i/>
          <w:sz w:val="28"/>
          <w:szCs w:val="28"/>
          <w:lang w:val="be-BY"/>
        </w:rPr>
        <w:t>Біч, М. В.</w:t>
      </w:r>
      <w:r w:rsidR="001238C5" w:rsidRPr="002344CE">
        <w:rPr>
          <w:sz w:val="28"/>
          <w:szCs w:val="28"/>
          <w:lang w:val="be-BY"/>
        </w:rPr>
        <w:t xml:space="preserve"> Аб нацыянальнай канцэпцыі гісторыі і гістарычнай адукацыі / М. В. Біч // Беларускі гістарычны часопіс. – 1993. – № 1. – С. 15–24.</w:t>
      </w:r>
    </w:p>
    <w:p w:rsidR="00D16C49" w:rsidRPr="002344CE" w:rsidRDefault="009B2B94" w:rsidP="00D16C49">
      <w:pPr>
        <w:ind w:firstLine="709"/>
        <w:jc w:val="both"/>
        <w:rPr>
          <w:sz w:val="28"/>
          <w:szCs w:val="28"/>
        </w:rPr>
      </w:pPr>
      <w:r w:rsidRPr="002344CE">
        <w:rPr>
          <w:sz w:val="28"/>
          <w:szCs w:val="28"/>
          <w:lang w:val="be-BY"/>
        </w:rPr>
        <w:t>3.</w:t>
      </w:r>
      <w:r w:rsidRPr="002344CE">
        <w:rPr>
          <w:i/>
          <w:sz w:val="28"/>
          <w:szCs w:val="28"/>
          <w:lang w:val="be-BY"/>
        </w:rPr>
        <w:t xml:space="preserve"> </w:t>
      </w:r>
      <w:r w:rsidR="00E2531D" w:rsidRPr="002344CE">
        <w:rPr>
          <w:i/>
          <w:sz w:val="28"/>
          <w:szCs w:val="28"/>
          <w:lang w:val="be-BY"/>
        </w:rPr>
        <w:t>Денисова, Н. Ф.</w:t>
      </w:r>
      <w:r w:rsidR="00E2531D" w:rsidRPr="002344CE">
        <w:rPr>
          <w:sz w:val="28"/>
          <w:szCs w:val="28"/>
          <w:lang w:val="be-BY"/>
        </w:rPr>
        <w:t xml:space="preserve"> Историческая память белорусов: социологический анализ / Н. Ф. Денисова, Н. М. Бровчук // Вес. Нац. акад. навук Беларус</w:t>
      </w:r>
      <w:r w:rsidR="00E2531D" w:rsidRPr="002344CE">
        <w:rPr>
          <w:sz w:val="28"/>
          <w:szCs w:val="28"/>
        </w:rPr>
        <w:t>i</w:t>
      </w:r>
      <w:r w:rsidR="00E2531D" w:rsidRPr="002344CE">
        <w:rPr>
          <w:sz w:val="28"/>
          <w:szCs w:val="28"/>
          <w:lang w:val="be-BY"/>
        </w:rPr>
        <w:t xml:space="preserve">. </w:t>
      </w:r>
      <w:r w:rsidR="00E2531D" w:rsidRPr="002344CE">
        <w:rPr>
          <w:sz w:val="28"/>
          <w:szCs w:val="28"/>
        </w:rPr>
        <w:t>Сер</w:t>
      </w:r>
      <w:proofErr w:type="gramStart"/>
      <w:r w:rsidR="00E2531D" w:rsidRPr="002344CE">
        <w:rPr>
          <w:sz w:val="28"/>
          <w:szCs w:val="28"/>
        </w:rPr>
        <w:t>.</w:t>
      </w:r>
      <w:proofErr w:type="gramEnd"/>
      <w:r w:rsidR="00E2531D" w:rsidRPr="002344CE">
        <w:rPr>
          <w:sz w:val="28"/>
          <w:szCs w:val="28"/>
        </w:rPr>
        <w:t xml:space="preserve"> </w:t>
      </w:r>
      <w:proofErr w:type="spellStart"/>
      <w:proofErr w:type="gramStart"/>
      <w:r w:rsidR="00E2531D" w:rsidRPr="002344CE">
        <w:rPr>
          <w:sz w:val="28"/>
          <w:szCs w:val="28"/>
        </w:rPr>
        <w:t>г</w:t>
      </w:r>
      <w:proofErr w:type="gramEnd"/>
      <w:r w:rsidR="00E2531D" w:rsidRPr="002344CE">
        <w:rPr>
          <w:sz w:val="28"/>
          <w:szCs w:val="28"/>
        </w:rPr>
        <w:t>уманiт</w:t>
      </w:r>
      <w:proofErr w:type="spellEnd"/>
      <w:r w:rsidR="00E2531D" w:rsidRPr="002344CE">
        <w:rPr>
          <w:sz w:val="28"/>
          <w:szCs w:val="28"/>
        </w:rPr>
        <w:t xml:space="preserve">. </w:t>
      </w:r>
      <w:proofErr w:type="spellStart"/>
      <w:r w:rsidR="00E2531D" w:rsidRPr="002344CE">
        <w:rPr>
          <w:sz w:val="28"/>
          <w:szCs w:val="28"/>
        </w:rPr>
        <w:t>навук</w:t>
      </w:r>
      <w:proofErr w:type="spellEnd"/>
      <w:r w:rsidR="00E2531D" w:rsidRPr="002344CE">
        <w:rPr>
          <w:sz w:val="28"/>
          <w:szCs w:val="28"/>
        </w:rPr>
        <w:t xml:space="preserve">. </w:t>
      </w:r>
      <w:r w:rsidR="00E2531D" w:rsidRPr="002344CE">
        <w:rPr>
          <w:sz w:val="28"/>
          <w:szCs w:val="28"/>
          <w:lang w:val="be-BY"/>
        </w:rPr>
        <w:t xml:space="preserve">– </w:t>
      </w:r>
      <w:r w:rsidR="00E2531D" w:rsidRPr="002344CE">
        <w:rPr>
          <w:sz w:val="28"/>
          <w:szCs w:val="28"/>
        </w:rPr>
        <w:t xml:space="preserve">2018. </w:t>
      </w:r>
      <w:r w:rsidR="00E2531D" w:rsidRPr="002344CE">
        <w:rPr>
          <w:sz w:val="28"/>
          <w:szCs w:val="28"/>
          <w:lang w:val="be-BY"/>
        </w:rPr>
        <w:t xml:space="preserve">– </w:t>
      </w:r>
      <w:r w:rsidR="00E2531D" w:rsidRPr="002344CE">
        <w:rPr>
          <w:sz w:val="28"/>
          <w:szCs w:val="28"/>
        </w:rPr>
        <w:t xml:space="preserve">Т. 63, № 1. </w:t>
      </w:r>
      <w:r w:rsidR="00E2531D" w:rsidRPr="002344CE">
        <w:rPr>
          <w:sz w:val="28"/>
          <w:szCs w:val="28"/>
          <w:lang w:val="be-BY"/>
        </w:rPr>
        <w:t xml:space="preserve">– </w:t>
      </w:r>
      <w:r w:rsidR="00E2531D" w:rsidRPr="002344CE">
        <w:rPr>
          <w:sz w:val="28"/>
          <w:szCs w:val="28"/>
        </w:rPr>
        <w:t>С. 21–32.</w:t>
      </w:r>
    </w:p>
    <w:p w:rsidR="006732F6" w:rsidRPr="002344CE" w:rsidRDefault="009B2B94" w:rsidP="00D16C49">
      <w:pPr>
        <w:ind w:firstLine="709"/>
        <w:jc w:val="both"/>
        <w:rPr>
          <w:sz w:val="28"/>
          <w:szCs w:val="28"/>
          <w:lang w:val="be-BY"/>
        </w:rPr>
      </w:pPr>
      <w:r w:rsidRPr="002344CE">
        <w:rPr>
          <w:kern w:val="36"/>
          <w:sz w:val="28"/>
          <w:szCs w:val="28"/>
          <w:lang w:val="be-BY"/>
        </w:rPr>
        <w:t xml:space="preserve">4. </w:t>
      </w:r>
      <w:r w:rsidR="006732F6" w:rsidRPr="002344CE">
        <w:rPr>
          <w:kern w:val="36"/>
          <w:sz w:val="28"/>
          <w:szCs w:val="28"/>
        </w:rPr>
        <w:t>День народного единства должен стать общенациональным достоянием всех граждан-патриотов – Щекин [</w:t>
      </w:r>
      <w:r w:rsidR="006732F6" w:rsidRPr="002344CE">
        <w:rPr>
          <w:kern w:val="36"/>
          <w:sz w:val="28"/>
          <w:szCs w:val="28"/>
          <w:lang w:val="be-BY"/>
        </w:rPr>
        <w:t>Электрон</w:t>
      </w:r>
      <w:r w:rsidR="00C95D17">
        <w:rPr>
          <w:kern w:val="36"/>
          <w:sz w:val="28"/>
          <w:szCs w:val="28"/>
          <w:lang w:val="be-BY"/>
        </w:rPr>
        <w:t>н</w:t>
      </w:r>
      <w:r w:rsidR="006732F6" w:rsidRPr="002344CE">
        <w:rPr>
          <w:kern w:val="36"/>
          <w:sz w:val="28"/>
          <w:szCs w:val="28"/>
          <w:lang w:val="be-BY"/>
        </w:rPr>
        <w:t>ы рэсурс</w:t>
      </w:r>
      <w:r w:rsidR="006732F6" w:rsidRPr="002344CE">
        <w:rPr>
          <w:kern w:val="36"/>
          <w:sz w:val="28"/>
          <w:szCs w:val="28"/>
        </w:rPr>
        <w:t>]</w:t>
      </w:r>
      <w:r w:rsidR="006732F6" w:rsidRPr="002344CE">
        <w:rPr>
          <w:kern w:val="36"/>
          <w:sz w:val="28"/>
          <w:szCs w:val="28"/>
          <w:lang w:val="be-BY"/>
        </w:rPr>
        <w:t>.</w:t>
      </w:r>
      <w:r w:rsidR="006732F6" w:rsidRPr="002344CE">
        <w:rPr>
          <w:sz w:val="28"/>
          <w:szCs w:val="28"/>
        </w:rPr>
        <w:t xml:space="preserve"> –</w:t>
      </w:r>
      <w:r w:rsidR="006732F6" w:rsidRPr="002344CE">
        <w:rPr>
          <w:sz w:val="28"/>
          <w:szCs w:val="28"/>
          <w:lang w:val="be-BY"/>
        </w:rPr>
        <w:t xml:space="preserve"> </w:t>
      </w:r>
      <w:r w:rsidR="006732F6" w:rsidRPr="002344CE">
        <w:rPr>
          <w:kern w:val="36"/>
          <w:sz w:val="28"/>
          <w:szCs w:val="28"/>
        </w:rPr>
        <w:t>Р</w:t>
      </w:r>
      <w:r w:rsidR="006732F6" w:rsidRPr="002344CE">
        <w:rPr>
          <w:kern w:val="36"/>
          <w:sz w:val="28"/>
          <w:szCs w:val="28"/>
          <w:lang w:val="be-BY"/>
        </w:rPr>
        <w:t>э</w:t>
      </w:r>
      <w:r w:rsidR="006732F6" w:rsidRPr="002344CE">
        <w:rPr>
          <w:kern w:val="36"/>
          <w:sz w:val="28"/>
          <w:szCs w:val="28"/>
        </w:rPr>
        <w:t>ж</w:t>
      </w:r>
      <w:r w:rsidR="006732F6" w:rsidRPr="002344CE">
        <w:rPr>
          <w:kern w:val="36"/>
          <w:sz w:val="28"/>
          <w:szCs w:val="28"/>
          <w:lang w:val="be-BY"/>
        </w:rPr>
        <w:t>ы</w:t>
      </w:r>
      <w:r w:rsidR="006732F6" w:rsidRPr="002344CE">
        <w:rPr>
          <w:kern w:val="36"/>
          <w:sz w:val="28"/>
          <w:szCs w:val="28"/>
        </w:rPr>
        <w:t>м доступ</w:t>
      </w:r>
      <w:r w:rsidR="00C95D17">
        <w:rPr>
          <w:kern w:val="36"/>
          <w:sz w:val="28"/>
          <w:szCs w:val="28"/>
          <w:lang w:val="be-BY"/>
        </w:rPr>
        <w:t>у</w:t>
      </w:r>
      <w:proofErr w:type="gramStart"/>
      <w:r w:rsidR="006732F6" w:rsidRPr="002344CE">
        <w:rPr>
          <w:kern w:val="36"/>
          <w:sz w:val="28"/>
          <w:szCs w:val="28"/>
          <w:lang w:val="be-BY"/>
        </w:rPr>
        <w:t xml:space="preserve"> </w:t>
      </w:r>
      <w:r w:rsidR="006732F6" w:rsidRPr="002344CE">
        <w:rPr>
          <w:kern w:val="36"/>
          <w:sz w:val="28"/>
          <w:szCs w:val="28"/>
        </w:rPr>
        <w:t>:</w:t>
      </w:r>
      <w:proofErr w:type="gramEnd"/>
      <w:r w:rsidR="006732F6" w:rsidRPr="002344CE">
        <w:rPr>
          <w:kern w:val="36"/>
          <w:sz w:val="28"/>
          <w:szCs w:val="28"/>
        </w:rPr>
        <w:t xml:space="preserve"> </w:t>
      </w:r>
      <w:hyperlink r:id="rId7" w:history="1">
        <w:r w:rsidR="006732F6" w:rsidRPr="002344CE">
          <w:rPr>
            <w:rStyle w:val="a3"/>
            <w:color w:val="auto"/>
            <w:kern w:val="36"/>
            <w:sz w:val="28"/>
            <w:szCs w:val="28"/>
            <w:u w:val="none"/>
          </w:rPr>
          <w:t>https://www.belta.by/society/view/den-narodnogo-edinstva-dolzhen-stat-</w:t>
        </w:r>
        <w:r w:rsidR="006732F6" w:rsidRPr="002344CE">
          <w:rPr>
            <w:rStyle w:val="a3"/>
            <w:color w:val="auto"/>
            <w:kern w:val="36"/>
            <w:sz w:val="28"/>
            <w:szCs w:val="28"/>
            <w:u w:val="none"/>
          </w:rPr>
          <w:lastRenderedPageBreak/>
          <w:t>obschenatsionalnym-dostojaniem-vseh-grazhdan-patriotov-schekin-456285-2021/</w:t>
        </w:r>
      </w:hyperlink>
      <w:r w:rsidR="006732F6" w:rsidRPr="002344CE">
        <w:rPr>
          <w:sz w:val="28"/>
          <w:szCs w:val="28"/>
        </w:rPr>
        <w:t>. –</w:t>
      </w:r>
      <w:r w:rsidR="006732F6" w:rsidRPr="002344CE">
        <w:rPr>
          <w:sz w:val="28"/>
          <w:szCs w:val="28"/>
          <w:lang w:val="be-BY"/>
        </w:rPr>
        <w:t xml:space="preserve"> </w:t>
      </w:r>
      <w:r w:rsidR="006732F6" w:rsidRPr="002344CE">
        <w:rPr>
          <w:sz w:val="28"/>
          <w:szCs w:val="28"/>
        </w:rPr>
        <w:t>Дата доступ</w:t>
      </w:r>
      <w:r w:rsidR="00C95D17">
        <w:rPr>
          <w:sz w:val="28"/>
          <w:szCs w:val="28"/>
          <w:lang w:val="be-BY"/>
        </w:rPr>
        <w:t>у</w:t>
      </w:r>
      <w:r w:rsidR="006732F6" w:rsidRPr="002344CE">
        <w:rPr>
          <w:sz w:val="28"/>
          <w:szCs w:val="28"/>
          <w:lang w:val="be-BY"/>
        </w:rPr>
        <w:t xml:space="preserve"> </w:t>
      </w:r>
      <w:r w:rsidR="006732F6" w:rsidRPr="002344CE">
        <w:rPr>
          <w:sz w:val="28"/>
          <w:szCs w:val="28"/>
        </w:rPr>
        <w:t>: 21.08.2021.</w:t>
      </w:r>
      <w:r w:rsidR="006732F6" w:rsidRPr="002344CE">
        <w:rPr>
          <w:sz w:val="28"/>
          <w:szCs w:val="28"/>
          <w:lang w:val="be-BY"/>
        </w:rPr>
        <w:t xml:space="preserve"> </w:t>
      </w:r>
    </w:p>
    <w:p w:rsidR="00E911C9" w:rsidRPr="002344CE" w:rsidRDefault="006732F6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5. </w:t>
      </w:r>
      <w:r w:rsidR="00E911C9" w:rsidRPr="002344CE">
        <w:rPr>
          <w:i/>
          <w:sz w:val="28"/>
          <w:szCs w:val="28"/>
          <w:lang w:val="be-BY"/>
        </w:rPr>
        <w:t>Ершова, О. И.</w:t>
      </w:r>
      <w:r w:rsidR="00E911C9" w:rsidRPr="002344CE">
        <w:rPr>
          <w:sz w:val="28"/>
          <w:szCs w:val="28"/>
          <w:lang w:val="be-BY"/>
        </w:rPr>
        <w:t xml:space="preserve"> Патриотизм и патриотическое воспитание в контексте аксиологического подхода</w:t>
      </w:r>
      <w:r w:rsidR="00E911C9" w:rsidRPr="002344CE">
        <w:rPr>
          <w:b/>
          <w:sz w:val="28"/>
          <w:szCs w:val="28"/>
          <w:lang w:val="be-BY"/>
        </w:rPr>
        <w:t xml:space="preserve"> </w:t>
      </w:r>
      <w:r w:rsidR="00E911C9" w:rsidRPr="002344CE">
        <w:rPr>
          <w:sz w:val="28"/>
          <w:szCs w:val="28"/>
          <w:lang w:val="be-BY"/>
        </w:rPr>
        <w:t>/ О. И. Ершова // Педагогическая наука и образование. – 2020. – № 4. – С. 52–60.</w:t>
      </w:r>
    </w:p>
    <w:p w:rsidR="00F45DD7" w:rsidRPr="002344CE" w:rsidRDefault="00E911C9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6. </w:t>
      </w:r>
      <w:proofErr w:type="spellStart"/>
      <w:r w:rsidR="00F45DD7" w:rsidRPr="002344CE">
        <w:rPr>
          <w:i/>
          <w:sz w:val="28"/>
          <w:szCs w:val="28"/>
        </w:rPr>
        <w:t>Жоголь-Лабзеева</w:t>
      </w:r>
      <w:proofErr w:type="spellEnd"/>
      <w:r w:rsidR="00F45DD7" w:rsidRPr="002344CE">
        <w:rPr>
          <w:i/>
          <w:sz w:val="28"/>
          <w:szCs w:val="28"/>
          <w:lang w:val="be-BY"/>
        </w:rPr>
        <w:t>, И. П.</w:t>
      </w:r>
      <w:r w:rsidR="00F45DD7" w:rsidRPr="002344CE">
        <w:rPr>
          <w:sz w:val="28"/>
          <w:szCs w:val="28"/>
          <w:lang w:val="be-BY"/>
        </w:rPr>
        <w:t xml:space="preserve"> Особенности формирования нравственной культуры учащихся (по рузультатам мониторингового исследования) / И. П. </w:t>
      </w:r>
      <w:proofErr w:type="spellStart"/>
      <w:r w:rsidR="00F45DD7" w:rsidRPr="002344CE">
        <w:rPr>
          <w:sz w:val="28"/>
          <w:szCs w:val="28"/>
        </w:rPr>
        <w:t>Жоголь-Лабзеева</w:t>
      </w:r>
      <w:proofErr w:type="spellEnd"/>
      <w:r w:rsidR="00F45DD7" w:rsidRPr="002344CE">
        <w:rPr>
          <w:sz w:val="28"/>
          <w:szCs w:val="28"/>
          <w:lang w:val="be-BY"/>
        </w:rPr>
        <w:t xml:space="preserve"> // Адукацыя і выхаванне</w:t>
      </w:r>
      <w:r w:rsidR="00F45DD7" w:rsidRPr="002344CE">
        <w:rPr>
          <w:sz w:val="28"/>
          <w:szCs w:val="28"/>
        </w:rPr>
        <w:t xml:space="preserve">. – 2016. – № 11. – </w:t>
      </w:r>
      <w:r w:rsidR="00F45DD7" w:rsidRPr="002344CE">
        <w:rPr>
          <w:sz w:val="28"/>
          <w:szCs w:val="28"/>
          <w:lang w:val="be-BY"/>
        </w:rPr>
        <w:t>С</w:t>
      </w:r>
      <w:r w:rsidR="00F45DD7" w:rsidRPr="002344CE">
        <w:rPr>
          <w:sz w:val="28"/>
          <w:szCs w:val="28"/>
        </w:rPr>
        <w:t>. 9–17.</w:t>
      </w:r>
    </w:p>
    <w:p w:rsidR="003C02D2" w:rsidRPr="002344CE" w:rsidRDefault="00F45DD7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7. </w:t>
      </w:r>
      <w:r w:rsidR="003C02D2" w:rsidRPr="002344CE">
        <w:rPr>
          <w:sz w:val="28"/>
          <w:szCs w:val="28"/>
          <w:lang w:val="be-BY"/>
        </w:rPr>
        <w:t xml:space="preserve">История Беларуси, </w:t>
      </w:r>
      <w:r w:rsidR="003C02D2" w:rsidRPr="002344CE">
        <w:rPr>
          <w:sz w:val="28"/>
          <w:szCs w:val="28"/>
        </w:rPr>
        <w:t>XIX </w:t>
      </w:r>
      <w:r w:rsidR="003C02D2" w:rsidRPr="002344CE">
        <w:rPr>
          <w:sz w:val="28"/>
          <w:szCs w:val="28"/>
          <w:lang w:val="be-BY"/>
        </w:rPr>
        <w:t xml:space="preserve">– начало </w:t>
      </w:r>
      <w:r w:rsidR="003C02D2" w:rsidRPr="002344CE">
        <w:rPr>
          <w:sz w:val="28"/>
          <w:szCs w:val="28"/>
        </w:rPr>
        <w:t>XXI </w:t>
      </w:r>
      <w:r w:rsidR="003C02D2" w:rsidRPr="002344CE">
        <w:rPr>
          <w:sz w:val="28"/>
          <w:szCs w:val="28"/>
          <w:lang w:val="be-BY"/>
        </w:rPr>
        <w:t>в.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: учеб. пособие для 11-го кл. учреждений общ. сред. образования с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рус. яз. обучения / А.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В.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Касович [и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др.]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; под ред. А.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В.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Касовича, А. П. Соловьянова.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– Минск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: Изд. центр БГУ, 2021.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– 240</w:t>
      </w:r>
      <w:r w:rsidR="003C02D2" w:rsidRPr="002344CE">
        <w:rPr>
          <w:sz w:val="28"/>
          <w:szCs w:val="28"/>
        </w:rPr>
        <w:t> </w:t>
      </w:r>
      <w:r w:rsidR="003C02D2" w:rsidRPr="002344CE">
        <w:rPr>
          <w:sz w:val="28"/>
          <w:szCs w:val="28"/>
          <w:lang w:val="be-BY"/>
        </w:rPr>
        <w:t>с.</w:t>
      </w:r>
    </w:p>
    <w:p w:rsidR="001238C5" w:rsidRPr="002344CE" w:rsidRDefault="003C02D2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>8</w:t>
      </w:r>
      <w:r w:rsidR="00E2531D" w:rsidRPr="002344CE">
        <w:rPr>
          <w:sz w:val="28"/>
          <w:szCs w:val="28"/>
          <w:lang w:val="be-BY"/>
        </w:rPr>
        <w:t xml:space="preserve">. </w:t>
      </w:r>
      <w:r w:rsidR="001238C5" w:rsidRPr="002344CE">
        <w:rPr>
          <w:rFonts w:eastAsia="+mn-ea"/>
          <w:iCs/>
          <w:sz w:val="28"/>
          <w:szCs w:val="28"/>
          <w:lang w:val="be-BY"/>
        </w:rPr>
        <w:t xml:space="preserve">Канцэпцыя гістарычнай адукацыі ў сярэдняй школе Беларусі </w:t>
      </w:r>
      <w:r w:rsidR="001238C5" w:rsidRPr="002344CE">
        <w:rPr>
          <w:sz w:val="28"/>
          <w:szCs w:val="28"/>
          <w:lang w:val="be-BY"/>
        </w:rPr>
        <w:t xml:space="preserve">/ І. І. Багдановіч, М. В. Біч (кіраўнік калектыву), Г. А. Космач, А. М. Люты, У. К. Пляшэвіч // Настаўніцкая газета. – 1991. – 30 лістапада. – С. 2–3. </w:t>
      </w:r>
    </w:p>
    <w:p w:rsidR="001238C5" w:rsidRPr="002344CE" w:rsidRDefault="001238C5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9. </w:t>
      </w:r>
      <w:r w:rsidRPr="002344CE">
        <w:rPr>
          <w:sz w:val="28"/>
          <w:szCs w:val="28"/>
        </w:rPr>
        <w:t xml:space="preserve">Концепция учебного предмета «Всемирная история. История Беларуси» // </w:t>
      </w:r>
      <w:r w:rsidRPr="002344CE">
        <w:rPr>
          <w:sz w:val="28"/>
          <w:szCs w:val="28"/>
          <w:lang w:val="be-BY"/>
        </w:rPr>
        <w:t>Гісторыя</w:t>
      </w:r>
      <w:proofErr w:type="gramStart"/>
      <w:r w:rsidRPr="002344CE">
        <w:rPr>
          <w:sz w:val="28"/>
          <w:szCs w:val="28"/>
          <w:lang w:val="be-BY"/>
        </w:rPr>
        <w:t xml:space="preserve"> :</w:t>
      </w:r>
      <w:proofErr w:type="gramEnd"/>
      <w:r w:rsidRPr="002344CE">
        <w:rPr>
          <w:sz w:val="28"/>
          <w:szCs w:val="28"/>
          <w:lang w:val="be-BY"/>
        </w:rPr>
        <w:t xml:space="preserve"> праблемы выкладання</w:t>
      </w:r>
      <w:r w:rsidRPr="002344CE">
        <w:rPr>
          <w:sz w:val="28"/>
          <w:szCs w:val="28"/>
        </w:rPr>
        <w:t xml:space="preserve">. – 2009. – № </w:t>
      </w:r>
      <w:r w:rsidRPr="002344CE">
        <w:rPr>
          <w:sz w:val="28"/>
          <w:szCs w:val="28"/>
          <w:lang w:val="be-BY"/>
        </w:rPr>
        <w:t>7</w:t>
      </w:r>
      <w:r w:rsidRPr="002344CE">
        <w:rPr>
          <w:sz w:val="28"/>
          <w:szCs w:val="28"/>
        </w:rPr>
        <w:t xml:space="preserve">. – С. </w:t>
      </w:r>
      <w:r w:rsidRPr="002344CE">
        <w:rPr>
          <w:sz w:val="28"/>
          <w:szCs w:val="28"/>
          <w:lang w:val="be-BY"/>
        </w:rPr>
        <w:t>3</w:t>
      </w:r>
      <w:r w:rsidRPr="002344CE">
        <w:rPr>
          <w:sz w:val="28"/>
          <w:szCs w:val="28"/>
        </w:rPr>
        <w:t>–</w:t>
      </w:r>
      <w:r w:rsidRPr="002344CE">
        <w:rPr>
          <w:sz w:val="28"/>
          <w:szCs w:val="28"/>
          <w:lang w:val="be-BY"/>
        </w:rPr>
        <w:t>7</w:t>
      </w:r>
      <w:r w:rsidRPr="002344CE">
        <w:rPr>
          <w:sz w:val="28"/>
          <w:szCs w:val="28"/>
        </w:rPr>
        <w:t>.</w:t>
      </w:r>
    </w:p>
    <w:p w:rsidR="00D24611" w:rsidRPr="002344CE" w:rsidRDefault="001238C5" w:rsidP="006732F6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10. </w:t>
      </w:r>
      <w:r w:rsidR="00D24611" w:rsidRPr="002344CE">
        <w:rPr>
          <w:i/>
          <w:sz w:val="28"/>
          <w:szCs w:val="28"/>
          <w:lang w:val="be-BY"/>
        </w:rPr>
        <w:t>Марзалюк, І. А.</w:t>
      </w:r>
      <w:r w:rsidR="00D24611" w:rsidRPr="002344CE">
        <w:rPr>
          <w:sz w:val="28"/>
          <w:szCs w:val="28"/>
          <w:lang w:val="be-BY"/>
        </w:rPr>
        <w:t xml:space="preserve"> </w:t>
      </w:r>
      <w:r w:rsidR="00D24611" w:rsidRPr="002344CE">
        <w:rPr>
          <w:rStyle w:val="citation"/>
          <w:iCs/>
          <w:sz w:val="28"/>
          <w:szCs w:val="28"/>
          <w:lang w:val="be-BY"/>
        </w:rPr>
        <w:t>Фальшывая гісторыя – маці фальшывай палітыкі</w:t>
      </w:r>
      <w:r w:rsidR="00D24611" w:rsidRPr="002344CE">
        <w:rPr>
          <w:sz w:val="28"/>
          <w:szCs w:val="28"/>
          <w:lang w:val="be-BY"/>
        </w:rPr>
        <w:t xml:space="preserve"> / </w:t>
      </w:r>
      <w:r w:rsidR="00D24611" w:rsidRPr="002344CE">
        <w:rPr>
          <w:rStyle w:val="citation"/>
          <w:iCs/>
          <w:sz w:val="28"/>
          <w:szCs w:val="28"/>
          <w:lang w:val="be-BY"/>
        </w:rPr>
        <w:t>І. А. Марзалюк</w:t>
      </w:r>
      <w:r w:rsidR="00D24611" w:rsidRPr="002344CE">
        <w:rPr>
          <w:sz w:val="28"/>
          <w:szCs w:val="28"/>
          <w:lang w:val="be-BY"/>
        </w:rPr>
        <w:t xml:space="preserve"> // Беларуская думка. – 2010. – № 7.  – С. 72–79. </w:t>
      </w:r>
    </w:p>
    <w:p w:rsidR="007240A6" w:rsidRPr="002344CE" w:rsidRDefault="00D24611" w:rsidP="006732F6">
      <w:pPr>
        <w:jc w:val="both"/>
        <w:rPr>
          <w:sz w:val="28"/>
          <w:szCs w:val="28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11. </w:t>
      </w:r>
      <w:proofErr w:type="spellStart"/>
      <w:r w:rsidR="007240A6" w:rsidRPr="002344CE">
        <w:rPr>
          <w:sz w:val="28"/>
          <w:szCs w:val="28"/>
        </w:rPr>
        <w:t>Марзалюк</w:t>
      </w:r>
      <w:proofErr w:type="spellEnd"/>
      <w:r w:rsidR="007240A6" w:rsidRPr="002344CE">
        <w:rPr>
          <w:sz w:val="28"/>
          <w:szCs w:val="28"/>
        </w:rPr>
        <w:t xml:space="preserve">: мы обязаны сохранить культурный код нации </w:t>
      </w:r>
      <w:r w:rsidR="007240A6" w:rsidRPr="002344CE">
        <w:rPr>
          <w:spacing w:val="-1"/>
          <w:sz w:val="28"/>
          <w:szCs w:val="28"/>
        </w:rPr>
        <w:t>[</w:t>
      </w:r>
      <w:proofErr w:type="spellStart"/>
      <w:r w:rsidR="007240A6" w:rsidRPr="002344CE">
        <w:rPr>
          <w:spacing w:val="-1"/>
          <w:sz w:val="28"/>
          <w:szCs w:val="28"/>
        </w:rPr>
        <w:t>Электронны</w:t>
      </w:r>
      <w:proofErr w:type="spellEnd"/>
      <w:r w:rsidR="007240A6" w:rsidRPr="002344CE">
        <w:rPr>
          <w:spacing w:val="-1"/>
          <w:sz w:val="28"/>
          <w:szCs w:val="28"/>
        </w:rPr>
        <w:t xml:space="preserve"> р</w:t>
      </w:r>
      <w:r w:rsidR="00C95D17">
        <w:rPr>
          <w:spacing w:val="-1"/>
          <w:sz w:val="28"/>
          <w:szCs w:val="28"/>
          <w:lang w:val="be-BY"/>
        </w:rPr>
        <w:t>э</w:t>
      </w:r>
      <w:proofErr w:type="spellStart"/>
      <w:r w:rsidR="007240A6" w:rsidRPr="002344CE">
        <w:rPr>
          <w:spacing w:val="-1"/>
          <w:sz w:val="28"/>
          <w:szCs w:val="28"/>
        </w:rPr>
        <w:t>сурс</w:t>
      </w:r>
      <w:proofErr w:type="spellEnd"/>
      <w:r w:rsidR="007240A6" w:rsidRPr="002344CE">
        <w:rPr>
          <w:spacing w:val="-1"/>
          <w:sz w:val="28"/>
          <w:szCs w:val="28"/>
        </w:rPr>
        <w:t>]</w:t>
      </w:r>
      <w:r w:rsidR="007240A6" w:rsidRPr="002344CE">
        <w:rPr>
          <w:spacing w:val="-1"/>
          <w:sz w:val="28"/>
          <w:szCs w:val="28"/>
          <w:lang w:val="be-BY"/>
        </w:rPr>
        <w:t>.</w:t>
      </w:r>
      <w:r w:rsidR="007240A6" w:rsidRPr="002344CE">
        <w:rPr>
          <w:sz w:val="28"/>
          <w:szCs w:val="28"/>
        </w:rPr>
        <w:t xml:space="preserve"> –</w:t>
      </w:r>
      <w:r w:rsidR="007240A6" w:rsidRPr="002344CE">
        <w:rPr>
          <w:spacing w:val="-1"/>
          <w:sz w:val="28"/>
          <w:szCs w:val="28"/>
        </w:rPr>
        <w:t xml:space="preserve"> Р</w:t>
      </w:r>
      <w:r w:rsidR="00C95D17">
        <w:rPr>
          <w:spacing w:val="-1"/>
          <w:sz w:val="28"/>
          <w:szCs w:val="28"/>
          <w:lang w:val="be-BY"/>
        </w:rPr>
        <w:t>эжым</w:t>
      </w:r>
      <w:r w:rsidR="007240A6" w:rsidRPr="002344CE">
        <w:rPr>
          <w:spacing w:val="-1"/>
          <w:sz w:val="28"/>
          <w:szCs w:val="28"/>
        </w:rPr>
        <w:t xml:space="preserve"> доступ</w:t>
      </w:r>
      <w:r w:rsidR="00C95D17">
        <w:rPr>
          <w:spacing w:val="-1"/>
          <w:sz w:val="28"/>
          <w:szCs w:val="28"/>
          <w:lang w:val="be-BY"/>
        </w:rPr>
        <w:t>у</w:t>
      </w:r>
      <w:proofErr w:type="gramStart"/>
      <w:r w:rsidR="007240A6" w:rsidRPr="002344CE">
        <w:rPr>
          <w:spacing w:val="-1"/>
          <w:sz w:val="28"/>
          <w:szCs w:val="28"/>
          <w:lang w:val="be-BY"/>
        </w:rPr>
        <w:t xml:space="preserve"> </w:t>
      </w:r>
      <w:r w:rsidR="007240A6" w:rsidRPr="002344CE">
        <w:rPr>
          <w:spacing w:val="-1"/>
          <w:sz w:val="28"/>
          <w:szCs w:val="28"/>
        </w:rPr>
        <w:t>:</w:t>
      </w:r>
      <w:proofErr w:type="gramEnd"/>
      <w:r w:rsidR="007240A6" w:rsidRPr="002344CE">
        <w:rPr>
          <w:spacing w:val="-1"/>
          <w:sz w:val="28"/>
          <w:szCs w:val="28"/>
        </w:rPr>
        <w:t xml:space="preserve"> </w:t>
      </w:r>
      <w:hyperlink r:id="rId8" w:history="1">
        <w:r w:rsidR="007240A6" w:rsidRPr="002344CE">
          <w:rPr>
            <w:rStyle w:val="a3"/>
            <w:color w:val="auto"/>
            <w:sz w:val="28"/>
            <w:szCs w:val="28"/>
            <w:u w:val="none"/>
          </w:rPr>
          <w:t>https://www.belta.by/society/view/marzaljuk-my-objazany-sohranit-kulturnyj-kod-natsii-456639-2021/</w:t>
        </w:r>
      </w:hyperlink>
      <w:r w:rsidR="007240A6" w:rsidRPr="002344CE">
        <w:rPr>
          <w:sz w:val="28"/>
          <w:szCs w:val="28"/>
        </w:rPr>
        <w:t>. – Дата доступ</w:t>
      </w:r>
      <w:r w:rsidR="00C95D17">
        <w:rPr>
          <w:sz w:val="28"/>
          <w:szCs w:val="28"/>
        </w:rPr>
        <w:t>у</w:t>
      </w:r>
      <w:r w:rsidR="007240A6" w:rsidRPr="002344CE">
        <w:rPr>
          <w:sz w:val="28"/>
          <w:szCs w:val="28"/>
          <w:lang w:val="be-BY"/>
        </w:rPr>
        <w:t xml:space="preserve"> </w:t>
      </w:r>
      <w:r w:rsidR="007240A6" w:rsidRPr="002344CE">
        <w:rPr>
          <w:sz w:val="28"/>
          <w:szCs w:val="28"/>
        </w:rPr>
        <w:t>: 24.08.2021.</w:t>
      </w:r>
    </w:p>
    <w:p w:rsidR="00B822E0" w:rsidRPr="002344CE" w:rsidRDefault="009B2B94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12.</w:t>
      </w:r>
      <w:r w:rsidRPr="002344CE">
        <w:rPr>
          <w:i/>
          <w:sz w:val="28"/>
          <w:szCs w:val="28"/>
          <w:lang w:val="be-BY"/>
        </w:rPr>
        <w:t xml:space="preserve"> </w:t>
      </w:r>
      <w:r w:rsidR="00D24611" w:rsidRPr="002344CE">
        <w:rPr>
          <w:i/>
          <w:sz w:val="28"/>
          <w:szCs w:val="28"/>
          <w:lang w:val="be-BY"/>
        </w:rPr>
        <w:t>Марозава, С. В.</w:t>
      </w:r>
      <w:r w:rsidR="00D24611" w:rsidRPr="002344CE">
        <w:rPr>
          <w:sz w:val="28"/>
          <w:szCs w:val="28"/>
          <w:lang w:val="be-BY"/>
        </w:rPr>
        <w:t xml:space="preserve"> Гісторыя Беларусі : канец Х</w:t>
      </w:r>
      <w:r w:rsidR="00D24611" w:rsidRPr="002344CE">
        <w:rPr>
          <w:sz w:val="28"/>
          <w:szCs w:val="28"/>
          <w:lang w:val="en-US"/>
        </w:rPr>
        <w:t>V</w:t>
      </w:r>
      <w:r w:rsidR="00D24611" w:rsidRPr="002344CE">
        <w:rPr>
          <w:sz w:val="28"/>
          <w:szCs w:val="28"/>
          <w:lang w:val="be-BY"/>
        </w:rPr>
        <w:t>ІІІ – пачатак ХХ ст. : вучэб. дапам. для 9-га кл. устаноў агул. сярэд. адукацыі з беларус. мовай навучання / С. В. Марозава, У. А. Сосна, С. В. Паноў ; пад рэд. У.А. Сосны.  – 2-е выд., дап. і перагледж. – Мінск : Выд. цэнтр БДУ, 2011. – 199 с.</w:t>
      </w:r>
    </w:p>
    <w:p w:rsidR="009B2B94" w:rsidRPr="002344CE" w:rsidRDefault="009B2B94" w:rsidP="008F7735">
      <w:pPr>
        <w:pStyle w:val="2"/>
        <w:spacing w:after="0" w:line="240" w:lineRule="auto"/>
        <w:ind w:left="0" w:firstLine="708"/>
        <w:jc w:val="both"/>
        <w:rPr>
          <w:iCs/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 xml:space="preserve">13. </w:t>
      </w:r>
      <w:r w:rsidR="00E911C9" w:rsidRPr="002344CE">
        <w:rPr>
          <w:sz w:val="28"/>
          <w:szCs w:val="28"/>
          <w:lang w:val="be-BY"/>
        </w:rPr>
        <w:t>Нарыс гісторыі беларускай дзяржаўнасці : ХХ стагоддзе / М.П. Касцюк [і інш.] ; рэдкал. : А.А. Каваленя [і інш.] ; Нац. акад. навук Беларусі, Ін-т гісторыі. – Минск : Беларус. навука,  2008. –  615 с.</w:t>
      </w:r>
    </w:p>
    <w:p w:rsidR="00422D71" w:rsidRPr="002344CE" w:rsidRDefault="009B2B94" w:rsidP="008F7735">
      <w:pPr>
        <w:jc w:val="both"/>
        <w:rPr>
          <w:sz w:val="28"/>
          <w:szCs w:val="28"/>
          <w:lang w:val="be-BY"/>
        </w:rPr>
      </w:pPr>
      <w:r w:rsidRPr="002344CE">
        <w:rPr>
          <w:iCs/>
          <w:sz w:val="28"/>
          <w:szCs w:val="28"/>
          <w:lang w:val="be-BY"/>
        </w:rPr>
        <w:tab/>
        <w:t xml:space="preserve">14. </w:t>
      </w:r>
      <w:r w:rsidR="00422D71" w:rsidRPr="002344CE">
        <w:rPr>
          <w:rStyle w:val="A40"/>
          <w:bCs/>
          <w:i/>
          <w:color w:val="auto"/>
          <w:sz w:val="28"/>
          <w:szCs w:val="28"/>
          <w:lang w:val="be-BY"/>
        </w:rPr>
        <w:t>Паноў, С. В.</w:t>
      </w:r>
      <w:r w:rsidR="00422D71" w:rsidRPr="002344CE">
        <w:rPr>
          <w:rStyle w:val="A40"/>
          <w:bCs/>
          <w:color w:val="auto"/>
          <w:sz w:val="28"/>
          <w:szCs w:val="28"/>
          <w:lang w:val="be-BY"/>
        </w:rPr>
        <w:t xml:space="preserve"> </w:t>
      </w:r>
      <w:r w:rsidR="00422D71" w:rsidRPr="002344CE">
        <w:rPr>
          <w:rStyle w:val="A40"/>
          <w:color w:val="auto"/>
          <w:sz w:val="28"/>
          <w:szCs w:val="28"/>
          <w:lang w:val="be-BY"/>
        </w:rPr>
        <w:t xml:space="preserve">Гісторыя Беларусі, канец </w:t>
      </w:r>
      <w:r w:rsidR="00422D71" w:rsidRPr="002344CE">
        <w:rPr>
          <w:rStyle w:val="A40"/>
          <w:color w:val="auto"/>
          <w:sz w:val="28"/>
          <w:szCs w:val="28"/>
        </w:rPr>
        <w:t>XV</w:t>
      </w:r>
      <w:r w:rsidR="00422D71" w:rsidRPr="002344CE">
        <w:rPr>
          <w:rStyle w:val="A40"/>
          <w:color w:val="auto"/>
          <w:sz w:val="28"/>
          <w:szCs w:val="28"/>
          <w:lang w:val="be-BY"/>
        </w:rPr>
        <w:t>ІІ</w:t>
      </w:r>
      <w:r w:rsidR="00422D71" w:rsidRPr="002344CE">
        <w:rPr>
          <w:rStyle w:val="A40"/>
          <w:color w:val="auto"/>
          <w:sz w:val="28"/>
          <w:szCs w:val="28"/>
        </w:rPr>
        <w:t>I</w:t>
      </w:r>
      <w:r w:rsidR="00422D71" w:rsidRPr="002344CE">
        <w:rPr>
          <w:rStyle w:val="A40"/>
          <w:color w:val="auto"/>
          <w:sz w:val="28"/>
          <w:szCs w:val="28"/>
          <w:lang w:val="be-BY"/>
        </w:rPr>
        <w:t xml:space="preserve"> — пачатак </w:t>
      </w:r>
      <w:r w:rsidR="00422D71" w:rsidRPr="002344CE">
        <w:rPr>
          <w:rStyle w:val="A40"/>
          <w:color w:val="auto"/>
          <w:sz w:val="28"/>
          <w:szCs w:val="28"/>
        </w:rPr>
        <w:t>X</w:t>
      </w:r>
      <w:r w:rsidR="00422D71" w:rsidRPr="002344CE">
        <w:rPr>
          <w:rStyle w:val="A40"/>
          <w:color w:val="auto"/>
          <w:sz w:val="28"/>
          <w:szCs w:val="28"/>
          <w:lang w:val="be-BY"/>
        </w:rPr>
        <w:t xml:space="preserve">Х ст. : вучэб. дапам. для 8-га кл. устаноў агул. сярэд. адукацыі з беларус. мовай навучання / С. В. Паноў, С. В. Марозава, У. А. Сосна ; пад рэд. У. А. Сосны. </w:t>
      </w:r>
      <w:r w:rsidR="00422D71" w:rsidRPr="002344CE">
        <w:rPr>
          <w:sz w:val="28"/>
          <w:szCs w:val="28"/>
          <w:lang w:val="be-BY"/>
        </w:rPr>
        <w:t xml:space="preserve">– </w:t>
      </w:r>
      <w:r w:rsidR="00422D71" w:rsidRPr="002344CE">
        <w:rPr>
          <w:rStyle w:val="A40"/>
          <w:color w:val="auto"/>
          <w:sz w:val="28"/>
          <w:szCs w:val="28"/>
          <w:lang w:val="be-BY"/>
        </w:rPr>
        <w:t xml:space="preserve">Мінск : Выд. цэнтр БДУ, 2018. </w:t>
      </w:r>
      <w:r w:rsidR="00422D71" w:rsidRPr="002344CE">
        <w:rPr>
          <w:sz w:val="28"/>
          <w:szCs w:val="28"/>
          <w:lang w:val="be-BY"/>
        </w:rPr>
        <w:t xml:space="preserve">– </w:t>
      </w:r>
      <w:r w:rsidR="00422D71" w:rsidRPr="002344CE">
        <w:rPr>
          <w:rStyle w:val="A40"/>
          <w:color w:val="auto"/>
          <w:sz w:val="28"/>
          <w:szCs w:val="28"/>
          <w:lang w:val="be-BY"/>
        </w:rPr>
        <w:t xml:space="preserve">159 с. </w:t>
      </w:r>
      <w:r w:rsidR="00422D71" w:rsidRPr="002344CE">
        <w:rPr>
          <w:sz w:val="28"/>
          <w:szCs w:val="28"/>
          <w:lang w:val="be-BY"/>
        </w:rPr>
        <w:t xml:space="preserve"> </w:t>
      </w:r>
    </w:p>
    <w:p w:rsidR="009B2B94" w:rsidRPr="002344CE" w:rsidRDefault="00422D71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</w:r>
      <w:r w:rsidR="009B2B94" w:rsidRPr="002344CE">
        <w:rPr>
          <w:sz w:val="28"/>
          <w:szCs w:val="28"/>
          <w:lang w:val="be-BY"/>
        </w:rPr>
        <w:t xml:space="preserve">15. </w:t>
      </w:r>
      <w:r w:rsidRPr="002344CE">
        <w:rPr>
          <w:i/>
          <w:sz w:val="28"/>
          <w:szCs w:val="28"/>
          <w:lang w:val="be-BY"/>
        </w:rPr>
        <w:t>Панов, С. В.</w:t>
      </w:r>
      <w:r w:rsidRPr="002344CE">
        <w:rPr>
          <w:sz w:val="28"/>
          <w:szCs w:val="28"/>
          <w:lang w:val="be-BY"/>
        </w:rPr>
        <w:t xml:space="preserve"> Гісторыя Беларусі, 1917 г. – пачатак </w:t>
      </w:r>
      <w:r w:rsidRPr="002344CE">
        <w:rPr>
          <w:sz w:val="28"/>
          <w:szCs w:val="28"/>
        </w:rPr>
        <w:t>XXI</w:t>
      </w:r>
      <w:r w:rsidRPr="002344CE">
        <w:rPr>
          <w:sz w:val="28"/>
          <w:szCs w:val="28"/>
          <w:lang w:val="be-BY"/>
        </w:rPr>
        <w:t xml:space="preserve"> ст : вучэб. дапам. для 9-га кл. устаноў агул. сярэд. адукацыі з беларус. мовай навучання / С. В. Паноў, У. Н. Сідарцоў, В. М. Фамін. – Мінск : Выд. цэнтр БДУ, 2019. – 180 с. </w:t>
      </w:r>
    </w:p>
    <w:p w:rsidR="00536E87" w:rsidRPr="002344CE" w:rsidRDefault="009B2B94" w:rsidP="008F7735">
      <w:pPr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ab/>
        <w:t xml:space="preserve">16. </w:t>
      </w:r>
      <w:r w:rsidR="00536E87" w:rsidRPr="002344CE">
        <w:rPr>
          <w:i/>
          <w:sz w:val="28"/>
          <w:szCs w:val="28"/>
          <w:lang w:val="be-BY"/>
        </w:rPr>
        <w:t>Паноў, С. В.</w:t>
      </w:r>
      <w:r w:rsidR="00536E87" w:rsidRPr="002344CE">
        <w:rPr>
          <w:sz w:val="28"/>
          <w:szCs w:val="28"/>
          <w:lang w:val="be-BY"/>
        </w:rPr>
        <w:t xml:space="preserve"> Гісторыя Беларусі ў 8</w:t>
      </w:r>
      <w:r w:rsidR="00536E87" w:rsidRPr="002344CE">
        <w:rPr>
          <w:rFonts w:eastAsia="Calibri"/>
          <w:sz w:val="28"/>
          <w:szCs w:val="28"/>
          <w:lang w:val="be-BY"/>
        </w:rPr>
        <w:t>–</w:t>
      </w:r>
      <w:r w:rsidR="00536E87" w:rsidRPr="002344CE">
        <w:rPr>
          <w:sz w:val="28"/>
          <w:szCs w:val="28"/>
          <w:lang w:val="be-BY"/>
        </w:rPr>
        <w:t xml:space="preserve">9 класах : вучэб.-метад. дапам. для настаўнкаў устаноў агул. сярэд. адукацыі з беларус. мовай навучання / С. В. Паноў.  – Мінск : Выд цэнтр БДУ, 2021. – 191  с. </w:t>
      </w:r>
    </w:p>
    <w:p w:rsidR="0091340F" w:rsidRPr="002344CE" w:rsidRDefault="009B2B94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rStyle w:val="hps"/>
          <w:sz w:val="28"/>
          <w:szCs w:val="28"/>
          <w:lang w:val="be-BY"/>
        </w:rPr>
        <w:t xml:space="preserve">17. </w:t>
      </w:r>
      <w:r w:rsidR="007240A6" w:rsidRPr="002344CE">
        <w:rPr>
          <w:rStyle w:val="hps"/>
          <w:sz w:val="28"/>
          <w:szCs w:val="28"/>
          <w:lang w:val="be-BY"/>
        </w:rPr>
        <w:t xml:space="preserve">Пытанне дзяржаўнай важнасці [Электронны рэсурс].  </w:t>
      </w:r>
      <w:r w:rsidR="007240A6" w:rsidRPr="002344CE">
        <w:rPr>
          <w:sz w:val="28"/>
          <w:szCs w:val="28"/>
          <w:lang w:val="be-BY"/>
        </w:rPr>
        <w:t>Рэжым доступу :</w:t>
      </w:r>
      <w:r w:rsidR="007240A6" w:rsidRPr="002344CE">
        <w:rPr>
          <w:sz w:val="28"/>
          <w:szCs w:val="28"/>
        </w:rPr>
        <w:t xml:space="preserve"> </w:t>
      </w:r>
      <w:hyperlink r:id="rId9" w:history="1">
        <w:r w:rsidR="007240A6" w:rsidRPr="002344CE">
          <w:rPr>
            <w:rStyle w:val="a3"/>
            <w:color w:val="auto"/>
            <w:sz w:val="28"/>
            <w:szCs w:val="28"/>
            <w:u w:val="none"/>
          </w:rPr>
          <w:t>https://nastgaz.by/pytanne-dzyarzhaunaj-vazhnastsi/</w:t>
        </w:r>
      </w:hyperlink>
      <w:r w:rsidR="007240A6" w:rsidRPr="002344CE">
        <w:rPr>
          <w:sz w:val="28"/>
          <w:szCs w:val="28"/>
          <w:lang w:val="be-BY"/>
        </w:rPr>
        <w:t>. Дата доступу : 26.08.2021.</w:t>
      </w:r>
      <w:r w:rsidR="00D16C49" w:rsidRPr="002344CE">
        <w:rPr>
          <w:sz w:val="28"/>
          <w:szCs w:val="28"/>
          <w:lang w:val="be-BY"/>
        </w:rPr>
        <w:t xml:space="preserve"> </w:t>
      </w:r>
      <w:r w:rsidR="00D16C49" w:rsidRPr="002344CE">
        <w:rPr>
          <w:sz w:val="28"/>
          <w:szCs w:val="28"/>
          <w:lang w:val="be-BY"/>
        </w:rPr>
        <w:tab/>
      </w:r>
    </w:p>
    <w:p w:rsidR="003C02D2" w:rsidRPr="002344CE" w:rsidRDefault="009B2B94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18.</w:t>
      </w:r>
      <w:r w:rsidRPr="002344CE">
        <w:rPr>
          <w:i/>
          <w:sz w:val="28"/>
          <w:szCs w:val="28"/>
          <w:lang w:val="be-BY"/>
        </w:rPr>
        <w:t xml:space="preserve"> </w:t>
      </w:r>
      <w:r w:rsidR="003C02D2" w:rsidRPr="002344CE">
        <w:rPr>
          <w:i/>
          <w:sz w:val="28"/>
          <w:szCs w:val="28"/>
          <w:lang w:val="be-BY"/>
        </w:rPr>
        <w:t xml:space="preserve">Сідарцоў, У. Н. </w:t>
      </w:r>
      <w:r w:rsidR="003C02D2" w:rsidRPr="002344CE">
        <w:rPr>
          <w:sz w:val="28"/>
          <w:szCs w:val="28"/>
          <w:lang w:val="be-BY"/>
        </w:rPr>
        <w:t xml:space="preserve">Гісторыя Беларусі, 1917-1945 гг. : вучэб. дапам. для 9-га кл. устаноў, якія  </w:t>
      </w:r>
      <w:r w:rsidR="003C02D2" w:rsidRPr="002344CE">
        <w:rPr>
          <w:rStyle w:val="s27"/>
          <w:sz w:val="28"/>
          <w:szCs w:val="28"/>
          <w:lang w:val="be-BY"/>
        </w:rPr>
        <w:t>забяспечваюць атрыманне</w:t>
      </w:r>
      <w:r w:rsidR="003C02D2" w:rsidRPr="002344CE">
        <w:rPr>
          <w:sz w:val="28"/>
          <w:szCs w:val="28"/>
          <w:lang w:val="be-BY"/>
        </w:rPr>
        <w:t xml:space="preserve"> агул. сярэд. адукацыі з беларус. </w:t>
      </w:r>
      <w:r w:rsidR="003C02D2" w:rsidRPr="002344CE">
        <w:rPr>
          <w:sz w:val="28"/>
          <w:szCs w:val="28"/>
          <w:lang w:val="be-BY"/>
        </w:rPr>
        <w:lastRenderedPageBreak/>
        <w:t xml:space="preserve">мовай навучання з 12 гадовым тэрмінам навучання / У. Н. Сідарцоў, С. В. Паноў. – Мінск : Выд. цэнтр БДУ, 2006. – 215 с. </w:t>
      </w:r>
    </w:p>
    <w:p w:rsidR="0091340F" w:rsidRPr="002344CE" w:rsidRDefault="009B2B94" w:rsidP="008F7735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2344CE">
        <w:rPr>
          <w:sz w:val="28"/>
          <w:szCs w:val="28"/>
          <w:lang w:val="be-BY"/>
        </w:rPr>
        <w:t>19.</w:t>
      </w:r>
      <w:r w:rsidRPr="002344CE">
        <w:rPr>
          <w:i/>
          <w:sz w:val="28"/>
          <w:szCs w:val="28"/>
          <w:lang w:val="be-BY"/>
        </w:rPr>
        <w:t xml:space="preserve"> </w:t>
      </w:r>
      <w:r w:rsidR="0091340F" w:rsidRPr="002344CE">
        <w:rPr>
          <w:i/>
          <w:sz w:val="28"/>
          <w:szCs w:val="28"/>
          <w:lang w:val="be-BY"/>
        </w:rPr>
        <w:t>Сосна, У. А.</w:t>
      </w:r>
      <w:r w:rsidR="0091340F" w:rsidRPr="002344CE">
        <w:rPr>
          <w:sz w:val="28"/>
          <w:szCs w:val="28"/>
          <w:lang w:val="be-BY"/>
        </w:rPr>
        <w:t xml:space="preserve"> Гісторыя Беларусі (ХІХ – 1917 г.) : вучэб. дапам. для 8-га кл. устаноў, якія забяспечваюць атрыманне агул. сярэд. адукацыі, з бел. і рус. мовамі навучання з 12-гадовым тэрмінам навучання / У. А. Сосна, С. В. Марозава, С. В. Паноў ; пад рэд. М.С. Сташкевіча.  – Мінск : Выд. цэнтр БДУ, 2005. – 167 с. </w:t>
      </w:r>
    </w:p>
    <w:p w:rsidR="00D16C49" w:rsidRPr="002344CE" w:rsidRDefault="0091340F" w:rsidP="008F7735">
      <w:pPr>
        <w:jc w:val="both"/>
        <w:rPr>
          <w:rFonts w:eastAsia="Calibri"/>
          <w:sz w:val="28"/>
          <w:szCs w:val="28"/>
        </w:rPr>
      </w:pPr>
      <w:r w:rsidRPr="002344CE">
        <w:rPr>
          <w:i/>
          <w:iCs/>
          <w:sz w:val="28"/>
          <w:szCs w:val="28"/>
          <w:lang w:val="be-BY"/>
        </w:rPr>
        <w:tab/>
      </w:r>
      <w:r w:rsidR="009B2B94" w:rsidRPr="002344CE">
        <w:rPr>
          <w:iCs/>
          <w:sz w:val="28"/>
          <w:szCs w:val="28"/>
          <w:lang w:val="be-BY"/>
        </w:rPr>
        <w:t>20.</w:t>
      </w:r>
      <w:r w:rsidR="009B2B94" w:rsidRPr="002344CE">
        <w:rPr>
          <w:i/>
          <w:iCs/>
          <w:sz w:val="28"/>
          <w:szCs w:val="28"/>
          <w:lang w:val="be-BY"/>
        </w:rPr>
        <w:t xml:space="preserve"> </w:t>
      </w:r>
      <w:r w:rsidR="00D16C49" w:rsidRPr="002344CE">
        <w:rPr>
          <w:i/>
          <w:iCs/>
          <w:sz w:val="28"/>
          <w:szCs w:val="28"/>
          <w:lang w:val="be-BY"/>
        </w:rPr>
        <w:t>Т</w:t>
      </w:r>
      <w:r w:rsidR="00D16C49" w:rsidRPr="002344CE">
        <w:rPr>
          <w:rFonts w:eastAsia="Calibri"/>
          <w:i/>
          <w:sz w:val="28"/>
          <w:szCs w:val="28"/>
          <w:lang w:val="be-BY"/>
        </w:rPr>
        <w:t>итаренко, Л. Г.</w:t>
      </w:r>
      <w:r w:rsidR="00D16C49" w:rsidRPr="002344CE">
        <w:rPr>
          <w:rFonts w:eastAsia="Calibri"/>
          <w:sz w:val="28"/>
          <w:szCs w:val="28"/>
          <w:lang w:val="be-BY"/>
        </w:rPr>
        <w:t xml:space="preserve"> Модели национальной идентичности населения Беларуси и перспективы их развития / Л. Г. Титаренко // Философия и социальные науки</w:t>
      </w:r>
      <w:r w:rsidR="00D16C49" w:rsidRPr="002344CE">
        <w:rPr>
          <w:rFonts w:eastAsia="Calibri"/>
          <w:sz w:val="28"/>
          <w:szCs w:val="28"/>
        </w:rPr>
        <w:t>. – 2009. – № 1–2. – С. 9–13.</w:t>
      </w:r>
    </w:p>
    <w:p w:rsidR="00E911C9" w:rsidRPr="002344CE" w:rsidRDefault="00D16C49" w:rsidP="008F7735">
      <w:pPr>
        <w:jc w:val="both"/>
        <w:rPr>
          <w:sz w:val="28"/>
          <w:szCs w:val="28"/>
          <w:lang w:val="be-BY"/>
        </w:rPr>
      </w:pPr>
      <w:r w:rsidRPr="002344CE">
        <w:rPr>
          <w:rFonts w:eastAsia="Calibri"/>
          <w:sz w:val="28"/>
          <w:szCs w:val="28"/>
        </w:rPr>
        <w:tab/>
      </w:r>
      <w:r w:rsidR="009B2B94" w:rsidRPr="002344CE">
        <w:rPr>
          <w:rFonts w:eastAsia="Calibri"/>
          <w:sz w:val="28"/>
          <w:szCs w:val="28"/>
          <w:lang w:val="be-BY"/>
        </w:rPr>
        <w:t xml:space="preserve">21. </w:t>
      </w:r>
      <w:proofErr w:type="spellStart"/>
      <w:r w:rsidR="00E911C9" w:rsidRPr="002344CE">
        <w:rPr>
          <w:i/>
          <w:sz w:val="28"/>
          <w:szCs w:val="28"/>
        </w:rPr>
        <w:t>Фельдштейн</w:t>
      </w:r>
      <w:proofErr w:type="spellEnd"/>
      <w:r w:rsidR="00E911C9" w:rsidRPr="002344CE">
        <w:rPr>
          <w:i/>
          <w:sz w:val="28"/>
          <w:szCs w:val="28"/>
        </w:rPr>
        <w:t>, Д.</w:t>
      </w:r>
      <w:r w:rsidR="00E911C9" w:rsidRPr="002344CE">
        <w:rPr>
          <w:i/>
          <w:sz w:val="28"/>
          <w:szCs w:val="28"/>
          <w:lang w:val="be-BY"/>
        </w:rPr>
        <w:t xml:space="preserve"> </w:t>
      </w:r>
      <w:r w:rsidR="00E911C9" w:rsidRPr="002344CE">
        <w:rPr>
          <w:i/>
          <w:sz w:val="28"/>
          <w:szCs w:val="28"/>
        </w:rPr>
        <w:t xml:space="preserve">И. </w:t>
      </w:r>
      <w:r w:rsidR="00E911C9" w:rsidRPr="002344CE">
        <w:rPr>
          <w:sz w:val="28"/>
          <w:szCs w:val="28"/>
        </w:rPr>
        <w:t>Взаимосвязь теории и практики в формировании психолого-педагогических оснований организации современного образования / Д.</w:t>
      </w:r>
      <w:r w:rsidR="00E911C9" w:rsidRPr="002344CE">
        <w:rPr>
          <w:sz w:val="28"/>
          <w:szCs w:val="28"/>
          <w:lang w:val="be-BY"/>
        </w:rPr>
        <w:t xml:space="preserve"> </w:t>
      </w:r>
      <w:r w:rsidR="00E911C9" w:rsidRPr="002344CE">
        <w:rPr>
          <w:sz w:val="28"/>
          <w:szCs w:val="28"/>
        </w:rPr>
        <w:t xml:space="preserve">И. </w:t>
      </w:r>
      <w:proofErr w:type="spellStart"/>
      <w:r w:rsidR="00E911C9" w:rsidRPr="002344CE">
        <w:rPr>
          <w:sz w:val="28"/>
          <w:szCs w:val="28"/>
        </w:rPr>
        <w:t>Фельдштейн</w:t>
      </w:r>
      <w:proofErr w:type="spellEnd"/>
      <w:r w:rsidR="00E911C9" w:rsidRPr="002344CE">
        <w:rPr>
          <w:sz w:val="28"/>
          <w:szCs w:val="28"/>
        </w:rPr>
        <w:t xml:space="preserve"> // </w:t>
      </w:r>
      <w:proofErr w:type="spellStart"/>
      <w:r w:rsidR="00E911C9" w:rsidRPr="002344CE">
        <w:rPr>
          <w:sz w:val="28"/>
          <w:szCs w:val="28"/>
        </w:rPr>
        <w:t>Адукацыя</w:t>
      </w:r>
      <w:proofErr w:type="spellEnd"/>
      <w:r w:rsidR="00E911C9" w:rsidRPr="002344CE">
        <w:rPr>
          <w:sz w:val="28"/>
          <w:szCs w:val="28"/>
        </w:rPr>
        <w:t xml:space="preserve"> і </w:t>
      </w:r>
      <w:proofErr w:type="spellStart"/>
      <w:r w:rsidR="00E911C9" w:rsidRPr="002344CE">
        <w:rPr>
          <w:sz w:val="28"/>
          <w:szCs w:val="28"/>
        </w:rPr>
        <w:t>выхаванне</w:t>
      </w:r>
      <w:proofErr w:type="spellEnd"/>
      <w:r w:rsidR="00E911C9" w:rsidRPr="002344CE">
        <w:rPr>
          <w:sz w:val="28"/>
          <w:szCs w:val="28"/>
        </w:rPr>
        <w:t xml:space="preserve">. – 2011. – № 7. – С. 19–29. </w:t>
      </w:r>
    </w:p>
    <w:p w:rsidR="00E2531D" w:rsidRPr="00E911C9" w:rsidRDefault="00E2531D" w:rsidP="00A74CD9">
      <w:pPr>
        <w:spacing w:line="360" w:lineRule="auto"/>
        <w:jc w:val="both"/>
        <w:rPr>
          <w:sz w:val="28"/>
          <w:szCs w:val="28"/>
          <w:lang w:val="be-BY"/>
        </w:rPr>
      </w:pPr>
    </w:p>
    <w:p w:rsidR="002E1EDE" w:rsidRDefault="002E1EDE">
      <w:bookmarkStart w:id="0" w:name="_GoBack"/>
      <w:bookmarkEnd w:id="0"/>
    </w:p>
    <w:sectPr w:rsidR="002E1EDE" w:rsidSect="003A3A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467"/>
    <w:multiLevelType w:val="hybridMultilevel"/>
    <w:tmpl w:val="7478AF94"/>
    <w:lvl w:ilvl="0" w:tplc="F16EB61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6983086F"/>
    <w:multiLevelType w:val="hybridMultilevel"/>
    <w:tmpl w:val="70980F4A"/>
    <w:lvl w:ilvl="0" w:tplc="CE60D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63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46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2A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46F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83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C9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ED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E9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31D"/>
    <w:rsid w:val="00032B08"/>
    <w:rsid w:val="00041EA2"/>
    <w:rsid w:val="00055CD1"/>
    <w:rsid w:val="000647BA"/>
    <w:rsid w:val="0006569E"/>
    <w:rsid w:val="00066F5E"/>
    <w:rsid w:val="00084A9E"/>
    <w:rsid w:val="000A3D3D"/>
    <w:rsid w:val="001057F6"/>
    <w:rsid w:val="001238C5"/>
    <w:rsid w:val="00133A17"/>
    <w:rsid w:val="00187B89"/>
    <w:rsid w:val="001C3424"/>
    <w:rsid w:val="001F3622"/>
    <w:rsid w:val="001F4B82"/>
    <w:rsid w:val="0020509B"/>
    <w:rsid w:val="002066BD"/>
    <w:rsid w:val="002344CE"/>
    <w:rsid w:val="00247FE8"/>
    <w:rsid w:val="002528E0"/>
    <w:rsid w:val="002539E3"/>
    <w:rsid w:val="00255AD7"/>
    <w:rsid w:val="002710DE"/>
    <w:rsid w:val="0028041C"/>
    <w:rsid w:val="00282940"/>
    <w:rsid w:val="002866F6"/>
    <w:rsid w:val="00294D7D"/>
    <w:rsid w:val="002A2457"/>
    <w:rsid w:val="002B770B"/>
    <w:rsid w:val="002D3B44"/>
    <w:rsid w:val="002D7AEE"/>
    <w:rsid w:val="002E04BA"/>
    <w:rsid w:val="002E19AE"/>
    <w:rsid w:val="002E1EDE"/>
    <w:rsid w:val="00307C7F"/>
    <w:rsid w:val="00316DB7"/>
    <w:rsid w:val="00346DA6"/>
    <w:rsid w:val="00353972"/>
    <w:rsid w:val="00391E93"/>
    <w:rsid w:val="003A1BB3"/>
    <w:rsid w:val="003A3A2F"/>
    <w:rsid w:val="003C02D2"/>
    <w:rsid w:val="003D7E7A"/>
    <w:rsid w:val="00413587"/>
    <w:rsid w:val="00422D71"/>
    <w:rsid w:val="00457FB1"/>
    <w:rsid w:val="0048061C"/>
    <w:rsid w:val="0048658B"/>
    <w:rsid w:val="004A67A7"/>
    <w:rsid w:val="004B4466"/>
    <w:rsid w:val="004F3793"/>
    <w:rsid w:val="004F7494"/>
    <w:rsid w:val="00503030"/>
    <w:rsid w:val="0053577A"/>
    <w:rsid w:val="00536E87"/>
    <w:rsid w:val="00571F2A"/>
    <w:rsid w:val="005812FD"/>
    <w:rsid w:val="005953AE"/>
    <w:rsid w:val="005A6B3D"/>
    <w:rsid w:val="005D38A4"/>
    <w:rsid w:val="00620BB3"/>
    <w:rsid w:val="006732F6"/>
    <w:rsid w:val="00677BF2"/>
    <w:rsid w:val="006D2CBB"/>
    <w:rsid w:val="006E321F"/>
    <w:rsid w:val="006E567F"/>
    <w:rsid w:val="00703275"/>
    <w:rsid w:val="00704BC3"/>
    <w:rsid w:val="0070721A"/>
    <w:rsid w:val="007114C1"/>
    <w:rsid w:val="007178F3"/>
    <w:rsid w:val="007240A6"/>
    <w:rsid w:val="00734850"/>
    <w:rsid w:val="00745228"/>
    <w:rsid w:val="007925D5"/>
    <w:rsid w:val="0079594E"/>
    <w:rsid w:val="007A08B8"/>
    <w:rsid w:val="007B3052"/>
    <w:rsid w:val="007B52D2"/>
    <w:rsid w:val="007F0E59"/>
    <w:rsid w:val="00800629"/>
    <w:rsid w:val="008162DE"/>
    <w:rsid w:val="00844DA7"/>
    <w:rsid w:val="00853A9B"/>
    <w:rsid w:val="008F6973"/>
    <w:rsid w:val="008F7735"/>
    <w:rsid w:val="0091185C"/>
    <w:rsid w:val="0091340F"/>
    <w:rsid w:val="00924CD3"/>
    <w:rsid w:val="0094380E"/>
    <w:rsid w:val="009A5339"/>
    <w:rsid w:val="009B2B94"/>
    <w:rsid w:val="009B56AE"/>
    <w:rsid w:val="009B7EA4"/>
    <w:rsid w:val="009C0CC9"/>
    <w:rsid w:val="009C54CB"/>
    <w:rsid w:val="009D3A38"/>
    <w:rsid w:val="00A02E9E"/>
    <w:rsid w:val="00A2035D"/>
    <w:rsid w:val="00A74CD9"/>
    <w:rsid w:val="00A84791"/>
    <w:rsid w:val="00A851CE"/>
    <w:rsid w:val="00AC32AB"/>
    <w:rsid w:val="00AC7231"/>
    <w:rsid w:val="00AF3049"/>
    <w:rsid w:val="00B054B4"/>
    <w:rsid w:val="00B249EC"/>
    <w:rsid w:val="00B43EAC"/>
    <w:rsid w:val="00B81C47"/>
    <w:rsid w:val="00B822E0"/>
    <w:rsid w:val="00B93A56"/>
    <w:rsid w:val="00BB0B47"/>
    <w:rsid w:val="00BB4648"/>
    <w:rsid w:val="00BB5620"/>
    <w:rsid w:val="00BE5E77"/>
    <w:rsid w:val="00C04C70"/>
    <w:rsid w:val="00C056A0"/>
    <w:rsid w:val="00C11511"/>
    <w:rsid w:val="00C32B7D"/>
    <w:rsid w:val="00C44047"/>
    <w:rsid w:val="00C524DB"/>
    <w:rsid w:val="00C66151"/>
    <w:rsid w:val="00C679B1"/>
    <w:rsid w:val="00C9523B"/>
    <w:rsid w:val="00C95D17"/>
    <w:rsid w:val="00CC1108"/>
    <w:rsid w:val="00CE438E"/>
    <w:rsid w:val="00D16C49"/>
    <w:rsid w:val="00D24611"/>
    <w:rsid w:val="00D74567"/>
    <w:rsid w:val="00D74A18"/>
    <w:rsid w:val="00D847CB"/>
    <w:rsid w:val="00D86E85"/>
    <w:rsid w:val="00DC6729"/>
    <w:rsid w:val="00E2459D"/>
    <w:rsid w:val="00E2531D"/>
    <w:rsid w:val="00E61F67"/>
    <w:rsid w:val="00E72459"/>
    <w:rsid w:val="00E72CAE"/>
    <w:rsid w:val="00E745B4"/>
    <w:rsid w:val="00E801BD"/>
    <w:rsid w:val="00E86631"/>
    <w:rsid w:val="00E911C9"/>
    <w:rsid w:val="00E97107"/>
    <w:rsid w:val="00EC3685"/>
    <w:rsid w:val="00EE2A1F"/>
    <w:rsid w:val="00EF307E"/>
    <w:rsid w:val="00F02021"/>
    <w:rsid w:val="00F0339C"/>
    <w:rsid w:val="00F11409"/>
    <w:rsid w:val="00F15042"/>
    <w:rsid w:val="00F26A84"/>
    <w:rsid w:val="00F32C7A"/>
    <w:rsid w:val="00F45DD7"/>
    <w:rsid w:val="00F46805"/>
    <w:rsid w:val="00F71904"/>
    <w:rsid w:val="00FC5F39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1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253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5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2531D"/>
  </w:style>
  <w:style w:type="paragraph" w:customStyle="1" w:styleId="a4">
    <w:name w:val="Знак Знак"/>
    <w:basedOn w:val="a"/>
    <w:rsid w:val="00B24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E72C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2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Знак Знак6,Знак Знак,Знак"/>
    <w:basedOn w:val="a"/>
    <w:uiPriority w:val="99"/>
    <w:rsid w:val="00E72CAE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70721A"/>
  </w:style>
  <w:style w:type="paragraph" w:styleId="a8">
    <w:name w:val="endnote text"/>
    <w:basedOn w:val="a"/>
    <w:link w:val="a9"/>
    <w:uiPriority w:val="99"/>
    <w:unhideWhenUsed/>
    <w:rsid w:val="00F02021"/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0202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27">
    <w:name w:val="s27"/>
    <w:rsid w:val="002E04BA"/>
  </w:style>
  <w:style w:type="character" w:customStyle="1" w:styleId="A40">
    <w:name w:val="A4"/>
    <w:uiPriority w:val="99"/>
    <w:rsid w:val="002E19AE"/>
    <w:rPr>
      <w:rFonts w:cs="Newto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C5F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0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4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marzaljuk-my-objazany-sohranit-kulturnyj-kod-natsii-456639-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ta.by/society/view/den-narodnogo-edinstva-dolzhen-stat-obschenatsionalnym-dostojaniem-vseh-grazhdan-patriotov-schekin-456285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panow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stgaz.by/pytanne-dzyarzhaunaj-vazhnas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Kab_201_1</cp:lastModifiedBy>
  <cp:revision>110</cp:revision>
  <dcterms:created xsi:type="dcterms:W3CDTF">2021-09-09T06:42:00Z</dcterms:created>
  <dcterms:modified xsi:type="dcterms:W3CDTF">2021-10-14T11:58:00Z</dcterms:modified>
</cp:coreProperties>
</file>