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0A6F" w:rsidRPr="00F47294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 w:rsidRPr="00F47294">
        <w:rPr>
          <w:rFonts w:ascii="Times New Roman" w:hAnsi="Times New Roman" w:cs="Times New Roman"/>
          <w:sz w:val="32"/>
          <w:szCs w:val="32"/>
        </w:rPr>
        <w:t>Секция</w:t>
      </w:r>
    </w:p>
    <w:p w:rsidR="004B394C" w:rsidRPr="00F47294" w:rsidRDefault="00220A6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F47294">
        <w:rPr>
          <w:rFonts w:ascii="Times New Roman" w:hAnsi="Times New Roman" w:cs="Times New Roman"/>
          <w:sz w:val="32"/>
          <w:szCs w:val="32"/>
        </w:rPr>
        <w:t>«История</w:t>
      </w:r>
      <w:r w:rsidRPr="00F47294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F47294">
        <w:rPr>
          <w:rFonts w:ascii="Times New Roman" w:hAnsi="Times New Roman" w:cs="Times New Roman"/>
          <w:sz w:val="32"/>
          <w:szCs w:val="32"/>
        </w:rPr>
        <w:t xml:space="preserve">1» </w:t>
      </w:r>
    </w:p>
    <w:p w:rsidR="00F47294" w:rsidRPr="0012737B" w:rsidRDefault="00F47294" w:rsidP="00F472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F47294" w:rsidRP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proofErr w:type="spellStart"/>
      <w:r w:rsidRPr="00F472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Стецкая</w:t>
      </w:r>
      <w:proofErr w:type="spellEnd"/>
      <w:r w:rsidRPr="00F472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Лиана </w:t>
      </w:r>
      <w:proofErr w:type="spellStart"/>
      <w:r w:rsidRPr="00F472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Чеславовна</w:t>
      </w:r>
      <w:proofErr w:type="spellEnd"/>
      <w:r w:rsidRPr="00F472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proofErr w:type="spellStart"/>
      <w:r w:rsidRPr="00F472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Войткун</w:t>
      </w:r>
      <w:proofErr w:type="spellEnd"/>
      <w:r w:rsidRPr="00F47294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Евгений Викторович,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F47294">
        <w:rPr>
          <w:rFonts w:ascii="Times New Roman" w:hAnsi="Times New Roman" w:cs="Times New Roman"/>
          <w:i/>
          <w:color w:val="000000" w:themeColor="text1"/>
          <w:sz w:val="32"/>
          <w:szCs w:val="32"/>
        </w:rPr>
        <w:t>учащиеся 9 класса</w:t>
      </w:r>
      <w:r w:rsidRPr="00F4729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F4729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государственного учреждения образования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</w:t>
      </w:r>
      <w:r w:rsidRPr="00F47294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«Радунская средняя школа»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. </w:t>
      </w:r>
      <w:proofErr w:type="spellStart"/>
      <w:r w:rsidRPr="00F47294">
        <w:rPr>
          <w:rFonts w:ascii="Times New Roman" w:hAnsi="Times New Roman" w:cs="Times New Roman"/>
          <w:color w:val="000000" w:themeColor="text1"/>
          <w:sz w:val="32"/>
          <w:szCs w:val="32"/>
        </w:rPr>
        <w:t>Радунская</w:t>
      </w:r>
      <w:proofErr w:type="spellEnd"/>
      <w:r w:rsidRPr="00F47294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семилетняя школа как символ возрождения в годы послевоенного подъёма (1944</w:t>
      </w:r>
      <w:r w:rsidRPr="00F47294">
        <w:rPr>
          <w:rFonts w:ascii="Times New Roman" w:hAnsi="Times New Roman" w:cs="Times New Roman"/>
          <w:sz w:val="32"/>
          <w:szCs w:val="32"/>
          <w:lang w:val="be-BY"/>
        </w:rPr>
        <w:t>–</w:t>
      </w:r>
      <w:r w:rsidRPr="00F47294">
        <w:rPr>
          <w:rFonts w:ascii="Times New Roman" w:hAnsi="Times New Roman" w:cs="Times New Roman"/>
          <w:color w:val="000000" w:themeColor="text1"/>
          <w:sz w:val="32"/>
          <w:szCs w:val="32"/>
        </w:rPr>
        <w:t>1952 гг.)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Мистюкевич Виталий Александрович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№3 г.Дятлово имени И.Ю.Филидовича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».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Символическое значение и историографический анализ документальных свидетельств геноцида в Беларуси (на примере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мемориализации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жертв нацистской политики в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Дятловском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районе)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Кузнецова Дарья Алексеевна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11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Гродненская городская гимназия имени А.И.Дубко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От Гродно до Берлина. Героический боевой путь Кузнецова Алексея Михайловича – почётного гражданина города Гродно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Ахремчик Карина Павловна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32 имени Т.Г. Ларионовой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От Волги до Одера: боевой путь санинструктора стрелковой роты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Гоцева Милена Сергеевна,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 w:rsidRPr="00C710CE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,</w:t>
      </w: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Лиханов Никита Сергеевич,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1 г. Лиды имени М.Г. Минкевича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».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Изучение деятельности подпольной группы, действующей при немецком военном госпитале в г. Лиде, в годы Великой Отечественной войны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Денкевич София Дмитриевна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11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1 г. Лиды имени М.Г. Минкевича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».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Коренной перелом: отражение военно-политических событий в карикатурах журнала «Крокодил» 1943 года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Pr="00401413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Бойша Анастасия Александровна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11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3 г.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Мосты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 Островецкого района.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Реконструкция боевого и трудового пути ветерана Великой Отечественной войны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>В.П.Морозова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 основе архивных данных и методов устной истории;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Маини Надим Мохамадович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Гимназия № 1 имени академика Е.Ф. Карского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Участие немцев в советском партизанском движении на территории БССР в годы Великой Отечественной войны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Горбачевский Андрей Геннадьевич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13 имени В.Т.Цабо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Источниковедческий анализ документов партизанской бригады имени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Г.К.Жукова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как  средство реконструкции социального портрета партизанского движения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Барановичской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области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Гапоник Виктория Генриховна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11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Гимназия № 4 имени Д.В.Казакевича г. 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proofErr w:type="gram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«Ночные ведьмы» действия 46-го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гв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. ночного бомбардировочного авиаполка и 325-й ночной бомбардировочной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авиадевизии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в боях 14-24 июля в районе  Гродно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  <w:proofErr w:type="gramEnd"/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Малышко Владислав Олегович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3 имени В.М.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Усова г.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Гродно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».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Дневник Ивана Евдокимова: судьба «маленького человека» в истории партизанского движения на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Гродненщине</w:t>
      </w:r>
      <w:proofErr w:type="spellEnd"/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Турок Дарья Сергеевна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11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«Средняя школа № 2 имени Н.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П.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 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Массонова г. Свислочь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». </w:t>
      </w:r>
      <w:r w:rsidRPr="002D4891">
        <w:rPr>
          <w:rFonts w:ascii="Times New Roman" w:hAnsi="Times New Roman" w:cs="Times New Roman"/>
          <w:color w:val="000000" w:themeColor="text1"/>
          <w:sz w:val="32"/>
          <w:szCs w:val="32"/>
        </w:rPr>
        <w:t>Партизанская разведка: бригада имени П. К. Пономаренко Брестской области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Дубина София Андреевна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,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11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Средняя школа № 8 имени М.Т.Анищика г. Слонима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Все для ПОБЕДЫ: от боевых операций до боевого листка (история  почетного гражданина Слонима Михаила Трофимовича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Анищика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)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>;</w:t>
      </w:r>
    </w:p>
    <w:p w:rsidR="00F47294" w:rsidRPr="00401413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Янецкая Елена Владимировна,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</w:t>
      </w:r>
      <w:r w:rsidRPr="00C710CE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9 класса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,</w:t>
      </w: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 xml:space="preserve"> Янецкий Алексей Владимирович,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учащийся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7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Сольская средняя школа имени Марьяна Дуксо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 Сморгонского района.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Трагедия мирного населения в годы Великой Отечественной войны на территории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Сольского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сельского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lastRenderedPageBreak/>
        <w:t xml:space="preserve">совета: память о </w:t>
      </w:r>
      <w:proofErr w:type="gram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расстрелянных</w:t>
      </w:r>
      <w:proofErr w:type="gram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угнанных на принудительные работы в Германию;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3F1D5D">
        <w:rPr>
          <w:rFonts w:ascii="Times New Roman" w:hAnsi="Times New Roman" w:cs="Times New Roman"/>
          <w:b/>
          <w:color w:val="000000" w:themeColor="text1"/>
          <w:sz w:val="32"/>
          <w:szCs w:val="32"/>
          <w:lang w:val="be-BY"/>
        </w:rPr>
        <w:t>Мазан Милана Станиславовна</w:t>
      </w:r>
      <w:r>
        <w:rPr>
          <w:rFonts w:ascii="Times New Roman" w:hAnsi="Times New Roman" w:cs="Times New Roman"/>
          <w:b/>
          <w:color w:val="000000" w:themeColor="text1"/>
          <w:sz w:val="32"/>
          <w:szCs w:val="32"/>
        </w:rPr>
        <w:t>,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8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 образования «</w:t>
      </w:r>
      <w:r w:rsidRPr="003F1D5D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Каменская средняя школа имени П.А.Кузьмина Щучинского района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».</w:t>
      </w:r>
      <w:r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</w:t>
      </w:r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«Сердце, отданное детям» - жизненный путь ребенка Великой Отечественной войны и педагога </w:t>
      </w:r>
      <w:proofErr w:type="spellStart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>Елиссеевой</w:t>
      </w:r>
      <w:proofErr w:type="spellEnd"/>
      <w:r w:rsidRPr="00401413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Г.И.</w:t>
      </w:r>
    </w:p>
    <w:p w:rsidR="00F47294" w:rsidRDefault="00F47294" w:rsidP="00F4729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</w:p>
    <w:p w:rsidR="00F47294" w:rsidRDefault="00F47294" w:rsidP="00F47294">
      <w:r>
        <w:br w:type="page"/>
      </w:r>
    </w:p>
    <w:bookmarkEnd w:id="0"/>
    <w:p w:rsidR="002F5AAF" w:rsidRPr="002F5AAF" w:rsidRDefault="002F5AAF" w:rsidP="002F5AA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sectPr w:rsidR="002F5AAF" w:rsidRPr="002F5A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34E"/>
    <w:rsid w:val="00220A6F"/>
    <w:rsid w:val="0023634E"/>
    <w:rsid w:val="002F5AAF"/>
    <w:rsid w:val="004B394C"/>
    <w:rsid w:val="00F47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47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601</Words>
  <Characters>3428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kab_243_3</dc:creator>
  <cp:keywords/>
  <dc:description/>
  <cp:lastModifiedBy>kab_243_3</cp:lastModifiedBy>
  <cp:revision>4</cp:revision>
  <cp:lastPrinted>2026-10-26T14:06:00Z</cp:lastPrinted>
  <dcterms:created xsi:type="dcterms:W3CDTF">2026-10-26T13:52:00Z</dcterms:created>
  <dcterms:modified xsi:type="dcterms:W3CDTF">2026-10-26T14:06:00Z</dcterms:modified>
</cp:coreProperties>
</file>