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4B2" w:rsidRPr="005507D8" w:rsidRDefault="006A44B2" w:rsidP="006A44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  <w:lang w:val="be-BY"/>
        </w:rPr>
      </w:pPr>
      <w:r w:rsidRPr="005507D8">
        <w:rPr>
          <w:rFonts w:ascii="Times New Roman" w:hAnsi="Times New Roman" w:cs="Times New Roman"/>
          <w:sz w:val="32"/>
          <w:szCs w:val="32"/>
          <w:lang w:val="be-BY"/>
        </w:rPr>
        <w:t>Секция</w:t>
      </w:r>
    </w:p>
    <w:p w:rsidR="006A44B2" w:rsidRPr="005507D8" w:rsidRDefault="006A44B2" w:rsidP="006A44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  <w:lang w:val="be-BY"/>
        </w:rPr>
      </w:pPr>
      <w:r w:rsidRPr="005507D8">
        <w:rPr>
          <w:rFonts w:ascii="Times New Roman" w:hAnsi="Times New Roman" w:cs="Times New Roman"/>
          <w:sz w:val="32"/>
          <w:szCs w:val="32"/>
          <w:lang w:val="be-BY"/>
        </w:rPr>
        <w:t>«Белорусский язык»</w:t>
      </w:r>
    </w:p>
    <w:p w:rsidR="006A44B2" w:rsidRPr="005507D8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  <w:lang w:val="be-BY"/>
        </w:rPr>
      </w:pPr>
      <w:bookmarkStart w:id="0" w:name="_GoBack"/>
      <w:bookmarkEnd w:id="0"/>
    </w:p>
    <w:p w:rsidR="006A44B2" w:rsidRPr="001476EA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1476EA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Карповіч Валерыя Сяргееўна,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вучаніца 10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адукацыі «Сярэдняя школа № 3 імя А.В.Сялюгіна г. Ваўкавыска». </w:t>
      </w:r>
      <w:r w:rsidRPr="001476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Пешшу да горада Парыжа, або ўвесь свет на карце Беларусі;</w:t>
      </w:r>
    </w:p>
    <w:p w:rsidR="006A44B2" w:rsidRPr="001476EA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1476EA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Нявера Мікіта Яўгеньевіч,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вучань 10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адукацыі «Жырмунская сярэдняя школа» Воранаўскага раёна.</w:t>
      </w:r>
      <w:r w:rsidRPr="001476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Жаночы след у гісторыі Беларусі: артыонімы як крыніца гістарычнай і лінгвакультуралагічнай інфармацыі (на прыкладзе назваў твораў беларускага жывапісу XVII– пачатку XXI стагоддзяў);</w:t>
      </w:r>
    </w:p>
    <w:p w:rsidR="006A44B2" w:rsidRPr="001476EA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1476EA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Савіцкая Анастасія Мікалаеўна,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вучаніца 9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адукацыі «Капцёўская сярэдняя школа» Гродзенскага раёна. </w:t>
      </w:r>
      <w:r w:rsidRPr="001476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Лінгвакультурныя асаблівасці тэматычнай групы ‘падарожжа’ у беларускіх і рускіх народных казках;</w:t>
      </w:r>
    </w:p>
    <w:p w:rsidR="006A44B2" w:rsidRPr="001476EA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1476EA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Бозыр Марыя Пятроўна,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вучаніца 10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адукацыі «Путрышкаўская сярэдняя школа імя Ф.Л.Крайніка» Гродзенскага раёна. </w:t>
      </w:r>
      <w:r w:rsidRPr="001476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Мянушкі як люстэрка этнагарафічнага краязнаўства Гродзеншчыны (на матэрыяле аграгарадка Путрышкі);</w:t>
      </w:r>
    </w:p>
    <w:p w:rsidR="006A44B2" w:rsidRPr="001476EA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1476EA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Піскун Аляксандра Мікалаеўна,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вучаніца 11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адукацыі «Сярэдняя школа г.п. Мір імя Г.І. Сташэўскай» Карэлічскага раёна. </w:t>
      </w:r>
      <w:r w:rsidRPr="001476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Каляровая палітра беларускай фразеалогіі: ад структуры да этнакультурнага кода;</w:t>
      </w:r>
    </w:p>
    <w:p w:rsidR="006A44B2" w:rsidRPr="001476EA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1476EA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Жураўлёва Елізавета Аляксандраўна,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вучаніца 9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адукацыі «Сярэдняя школа № 13 імя У. Ц. Цаба г. Гродна». </w:t>
      </w:r>
      <w:r w:rsidRPr="001476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Жаночыя асабовыя намінацыі ў творах Я.Коласа і М.А.Някрасава як аб’ект супастаўляльнага лексіка-семантычнага і словаўтваральнага даследавання;</w:t>
      </w:r>
    </w:p>
    <w:p w:rsidR="006A44B2" w:rsidRPr="001476EA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1476EA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Ліпінская Ангеліна,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вучаніца 11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адукацыі «Сярэдняя школа № 10 г. Ліды імя А.А.Клімко».</w:t>
      </w:r>
      <w:r w:rsidRPr="001476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Што хаваюць імёны і прозвішчы вучняў і настаўнікаў сярэдняй школы № 10 г. Ліды імя А.А.Клімко;</w:t>
      </w:r>
    </w:p>
    <w:p w:rsidR="006A44B2" w:rsidRPr="001476EA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1476EA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Крывальцэвіч Яна Мікалаеўна,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вучаніца 10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адукацыі «Ёдкаўская сярэдняя школа» Лідскага раёна. </w:t>
      </w:r>
      <w:r w:rsidRPr="001476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А ў нас на Лідчыне так гавораць;</w:t>
      </w:r>
    </w:p>
    <w:p w:rsidR="006A44B2" w:rsidRPr="001476EA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1476EA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lastRenderedPageBreak/>
        <w:t xml:space="preserve">Дэйка Анастасія Аляксандраўна,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вучаніца 11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адукацыі «Сярэдняя школа № 1 г. Бярозаўкі» Лідскага раёна. </w:t>
      </w:r>
      <w:r w:rsidRPr="001476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Рэалізацыя выхаваўчага патэнцыялу падручніка для чацвёртага класа “Беларуская мова: граматыка і правапіс. Частка IV” К.І.Шапялевіча, А.К.Севернёвай 1947 года выдання;</w:t>
      </w:r>
    </w:p>
    <w:p w:rsidR="006A44B2" w:rsidRPr="001476EA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1476EA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Лукавец Ангеліна Аляксандраўна,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вучаніца 11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адукацыі «Сярэдняя школа № 28 імя В. Д. Сакалоўскага г. Гродна». </w:t>
      </w:r>
      <w:r w:rsidRPr="001476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Каларонімы ў лірыцы У.Караткевіча (на прыкладзе зборнікаў “Матчына душа” і “Вячэрнія ветразі”);</w:t>
      </w:r>
    </w:p>
    <w:p w:rsidR="006A44B2" w:rsidRPr="001476EA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1476EA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Басевіч Юлія Кірылаўна,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вучаніца 9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адукацыі «Гімназія № 10 імя Мітрапаліта Філарэта (Вахрамеева) г. Гродна». </w:t>
      </w:r>
      <w:r w:rsidRPr="001476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Моўныя і кантэкстуальныя антонімы ў вершах Максіма Танка;</w:t>
      </w:r>
    </w:p>
    <w:p w:rsidR="006A44B2" w:rsidRPr="001476EA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1476EA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Навошчык Марына Алегаўна,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вучаніца 8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адукацыі «Корнадзьская базавая школа» Свіслацкага раёна. </w:t>
      </w:r>
      <w:r w:rsidRPr="001476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Традыцыйнае бытавое начынне ў моўнай прасторы Свіслаччыны і на старонках нарыса У.Караткевіча;</w:t>
      </w:r>
    </w:p>
    <w:p w:rsidR="006A44B2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bookmarkStart w:id="1" w:name="_Hlk241499757"/>
      <w:r w:rsidRPr="001476EA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Дзямешчык Елізавета Аляксандраўна</w:t>
      </w:r>
      <w:bookmarkEnd w:id="1"/>
      <w:r w:rsidRPr="001476EA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,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вучаніца 9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адукацыі «Сінькоўская сярэдняя школа» Смаргонскага раёна. </w:t>
      </w:r>
      <w:r w:rsidRPr="001476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Буквар на працягу трох дзесяцігоддзяў (параўнальны аналіз структуры і тэкстаў)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6A44B2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8426D">
        <w:rPr>
          <w:rFonts w:ascii="Times New Roman" w:hAnsi="Times New Roman" w:cs="Times New Roman"/>
          <w:b/>
          <w:sz w:val="32"/>
          <w:szCs w:val="32"/>
          <w:lang w:val="be-BY"/>
        </w:rPr>
        <w:t>Гайдаш Малання Аляксандраўна</w:t>
      </w:r>
      <w:r w:rsidRPr="007E2EC6">
        <w:rPr>
          <w:rFonts w:ascii="Times New Roman" w:hAnsi="Times New Roman" w:cs="Times New Roman"/>
          <w:b/>
          <w:sz w:val="32"/>
          <w:szCs w:val="32"/>
          <w:lang w:val="be-BY"/>
        </w:rPr>
        <w:t>,</w:t>
      </w:r>
      <w:r w:rsidRPr="0016039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вучаніца 10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 w:rsidRPr="00596D0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адукацыі</w:t>
      </w:r>
      <w:r w:rsidRPr="00CC0418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«</w:t>
      </w:r>
      <w:r w:rsidRPr="00A8426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Сярэдняя школа № 2 г. Масты імя Героя Савецкага Саюза Васілія Пятровіча Жукава</w:t>
      </w:r>
      <w:r w:rsidRPr="00CC0418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</w:t>
      </w:r>
      <w:r w:rsidRPr="00A8426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.</w:t>
      </w:r>
      <w:r w:rsidRPr="00160394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Pr="00686AF1">
        <w:rPr>
          <w:rFonts w:ascii="Times New Roman" w:hAnsi="Times New Roman" w:cs="Times New Roman"/>
          <w:sz w:val="32"/>
          <w:szCs w:val="32"/>
          <w:lang w:val="be-BY"/>
        </w:rPr>
        <w:t>Аказіянальная прастора апавядання Лявона Вашко “Нёманская змова”</w:t>
      </w:r>
      <w:r>
        <w:rPr>
          <w:rFonts w:ascii="Times New Roman" w:hAnsi="Times New Roman" w:cs="Times New Roman"/>
          <w:sz w:val="32"/>
          <w:szCs w:val="32"/>
          <w:lang w:val="be-BY"/>
        </w:rPr>
        <w:t>;</w:t>
      </w:r>
    </w:p>
    <w:p w:rsidR="006A44B2" w:rsidRDefault="006A44B2" w:rsidP="006A4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8426D">
        <w:rPr>
          <w:rFonts w:ascii="Times New Roman" w:hAnsi="Times New Roman" w:cs="Times New Roman"/>
          <w:b/>
          <w:sz w:val="32"/>
          <w:szCs w:val="32"/>
          <w:lang w:val="be-BY"/>
        </w:rPr>
        <w:t>Ціхановіч Каміла Іванаўна</w:t>
      </w:r>
      <w:r w:rsidRPr="007E2EC6">
        <w:rPr>
          <w:rFonts w:ascii="Times New Roman" w:hAnsi="Times New Roman" w:cs="Times New Roman"/>
          <w:b/>
          <w:sz w:val="32"/>
          <w:szCs w:val="32"/>
          <w:lang w:val="be-BY"/>
        </w:rPr>
        <w:t>,</w:t>
      </w:r>
      <w:r w:rsidRPr="00160394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вучаніца 11 класа 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дзяржаўна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ўстанов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ы</w:t>
      </w:r>
      <w:r w:rsidRPr="001476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 w:rsidRPr="00596D0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адукацыі</w:t>
      </w:r>
      <w:r w:rsidRPr="00CC0418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«</w:t>
      </w:r>
      <w:r w:rsidRPr="00A8426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Квасоўская сярэдняя школа</w:t>
      </w:r>
      <w:r w:rsidRPr="00CC0418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Гродзенскага раёна</w:t>
      </w:r>
      <w:r w:rsidRPr="00160394">
        <w:rPr>
          <w:rFonts w:ascii="Times New Roman" w:hAnsi="Times New Roman" w:cs="Times New Roman"/>
          <w:i/>
          <w:sz w:val="32"/>
          <w:szCs w:val="32"/>
          <w:lang w:val="be-BY"/>
        </w:rPr>
        <w:t xml:space="preserve">. </w:t>
      </w:r>
      <w:r w:rsidRPr="00A8426D">
        <w:rPr>
          <w:rFonts w:ascii="Times New Roman" w:hAnsi="Times New Roman" w:cs="Times New Roman"/>
          <w:sz w:val="32"/>
          <w:szCs w:val="32"/>
          <w:lang w:val="be-BY"/>
        </w:rPr>
        <w:t>Жаночыя намінацыі асоб паводле кроўнай роднасці ў прыказках беларускай літаратурнай мовы</w:t>
      </w:r>
      <w:r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DF1660" w:rsidRPr="006A44B2" w:rsidRDefault="00DF1660">
      <w:pPr>
        <w:rPr>
          <w:lang w:val="be-BY"/>
        </w:rPr>
      </w:pPr>
    </w:p>
    <w:sectPr w:rsidR="00DF1660" w:rsidRPr="006A4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4B2"/>
    <w:rsid w:val="006A44B2"/>
    <w:rsid w:val="00A41427"/>
    <w:rsid w:val="00DF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4B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4B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2026-10-26T12:18:00Z</dcterms:created>
  <dcterms:modified xsi:type="dcterms:W3CDTF">2026-10-26T12:19:00Z</dcterms:modified>
</cp:coreProperties>
</file>