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EAA" w:rsidRDefault="00A72EAA" w:rsidP="00A72E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Секция</w:t>
      </w:r>
    </w:p>
    <w:p w:rsidR="00A72EAA" w:rsidRDefault="00A72EAA" w:rsidP="00A72EA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«Белорусская литература»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bookmarkStart w:id="0" w:name="_GoBack"/>
      <w:bookmarkEnd w:id="0"/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Саковіч Яна Вячаславаўна,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8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дзяржаўнай ўстановы адукацыі «Гімназія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en-US"/>
        </w:rPr>
        <w:t> 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 г.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en-US"/>
        </w:rPr>
        <w:t> 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Астраўца Гродзенскай вобласці».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Каляндарна-абрадавыя святы ў паэме Якуба Коласа «Новая зямля;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Касьянік Дар’я Паўлаўна,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11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«Гімназія № 2 імя А.В.Гарбатава г. Ваўкавыска». </w:t>
      </w:r>
      <w:bookmarkStart w:id="1" w:name="_Toc221436617"/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Ад міфа да рэчаістасці: параўнальная паэтыка вобраза ракі Нёман у творчасці Адама Міцкевіча і Элізы Ажэшкі</w:t>
      </w:r>
      <w:bookmarkEnd w:id="1"/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Мураўская Ксенія Андрэеўна, Страчынская Ангеліна Анатольеўна,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вучні 9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«Радунская сярэдняя школа» Воранаўскага раёна.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Тыпалогія жаночых вобразаў у сучаснай жаночай прозе;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Міхалевіч Арсеній Валер’евіч,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вучань 9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«Доцішская сярэдняя школа» Воранаўскага раёна.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Асаблівасці паэтыкі жанру гарадскога фэнтэзі ў творах сучаснай літаратурнай суполкі “Шуфлядка пісьменніка” (На прыкладзе зборнікаў містычных апавяданняў “(Ня)чысты Мінск” і “(Ня)бачная Беларусь”);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Стойлік Сяргей Віктаравіч,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вучань 10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«Сярэдняя школа № 1 г. Скідзеля імя В.Р.Пяшко».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Анімалістычныя вобразы ў аповесцях Паўла Місько “Прыгоды Бульбобаў”, “Грот афаліны”;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Рагачук Аляксандр Дзмітрыевіч,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вучань 9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«Бакштаўская сярэдняя школа імя Марыі Мікалаеўны Чэрнік» Іўеўскага раёна.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Так свабодна, так ярка пражыць – лепшай долі няма на зямлі”: параўнальны аналіз жыццёвага і творчага шляху Максіма Багдановіча і Міхаіла Лермантава;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Кеўра Ангеліна Антонаўна,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11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«Юрацішская сярэдняя школа Іўеўскага раёна».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Эвалюцыя вобраза настаўніка ў беларускай літаратуры ХХ-ХХІ стагоддзя;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Поух Надзея Алегаўна,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10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«Сярэдняя школа № 26 імя А. М. Сівачова г. Гродна».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Асэнсаванне прыпавесці пра блуднага сына ў творах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lastRenderedPageBreak/>
        <w:t>беларускіх і рускіх пісьменнікаў (на прыкладзе твораў Я.Коласа, З.Бядулі,  А.Грына, Л.Андрэева);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Журун Марыя Аляксандраўна, Урублеўскі Аляксандр Аляксандравіч,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вучні 10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«Гімназія №1 імя акадэміка Я.Ф.Карскага г. Гродна».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Касмічны сетынг як сродак раскрыцця псіхалагічнага і эмацыянальнага свету падлетка ў творчасці Раісы Баравіковай (на прыкладзе зборніка “Казкі астранаўта”);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Зіновік Мікіта Аляксандравіч,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вучань 11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«Сярэдняя школа № 33 імя Р.І.Абялеўскага г. Гродна».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Гукавыя вобразы ў паэзіі Максіма Багдановіча;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Лагуцік Арына Віктараўна,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10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«Сярэдняя школа №11 імя генерала арміі А.І. Антонава г. Гродна».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Жаночыя постаці ў баладах Віктара Шніпа;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Гуліч Макс Дзмітрыевіч,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вучань 9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«Гімназія №1 імя акадэміка Я. Ф. Карскага г. Гродна».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Спецыфiка мастацкiх перакладаў лiрычнага твора Эдгара Алана По “Крумкач”;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Занеўская Ева Анджэеўна,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11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«Гудзевіцкая сярэдняя школа» Мастоўскага раёна.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Малая радзіма ў творчасці паэта-земляка Мікалая Пятровіча Іваноўскага;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Рагозік Ксенія Юр’еўна,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10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«Сярэдняя школа № 10 імя В.І.Пеляніцына г. Слоніма».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Духоўны свет лірычнай гераіні ў вершах Вікторыі Смолкі, або “Калі душа нарадзілася з зоркім сэрцам…”;</w:t>
      </w:r>
    </w:p>
    <w:p w:rsidR="00A72EAA" w:rsidRDefault="00A72EAA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Барысок Вікторыя Вітальеўна,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вучаніца 10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дзяржаўнай ўстановы адукацыі «Вялікаэйсмантаўская сярэдняя школа».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Канцэпт руплівіца пчолка ў лірыцы Мікалая Іваноўскага (на прыкладзе зборніка “Жужні, пчолачка, ужні!”).</w:t>
      </w:r>
    </w:p>
    <w:p w:rsidR="00DF1660" w:rsidRPr="00A72EAA" w:rsidRDefault="00DF1660">
      <w:pPr>
        <w:rPr>
          <w:lang w:val="be-BY"/>
        </w:rPr>
      </w:pPr>
    </w:p>
    <w:sectPr w:rsidR="00DF1660" w:rsidRPr="00A72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EAA"/>
    <w:rsid w:val="00A41427"/>
    <w:rsid w:val="00A72EAA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2929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2026-10-26T12:30:00Z</dcterms:created>
  <dcterms:modified xsi:type="dcterms:W3CDTF">2026-10-26T12:31:00Z</dcterms:modified>
</cp:coreProperties>
</file>