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BD" w:rsidRDefault="00F815BD" w:rsidP="001C3351">
      <w:pPr>
        <w:ind w:left="-567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r w:rsidRPr="007E2DE2">
        <w:rPr>
          <w:rFonts w:eastAsia="Calibri"/>
          <w:b/>
          <w:sz w:val="28"/>
          <w:szCs w:val="28"/>
          <w:lang w:eastAsia="en-US"/>
        </w:rPr>
        <w:t xml:space="preserve">Список учащихся, </w:t>
      </w:r>
      <w:r w:rsidR="008330A3">
        <w:rPr>
          <w:rFonts w:eastAsia="Calibri"/>
          <w:b/>
          <w:sz w:val="30"/>
          <w:szCs w:val="30"/>
          <w:lang w:eastAsia="en-US"/>
        </w:rPr>
        <w:t>рекомендованных</w:t>
      </w:r>
      <w:r w:rsidRPr="007E2DE2">
        <w:rPr>
          <w:rFonts w:eastAsia="Calibri"/>
          <w:b/>
          <w:sz w:val="28"/>
          <w:szCs w:val="28"/>
          <w:lang w:eastAsia="en-US"/>
        </w:rPr>
        <w:t xml:space="preserve"> к участию в </w:t>
      </w:r>
      <w:r>
        <w:rPr>
          <w:rFonts w:eastAsia="Calibri"/>
          <w:b/>
          <w:sz w:val="28"/>
          <w:szCs w:val="28"/>
          <w:lang w:eastAsia="en-US"/>
        </w:rPr>
        <w:t>X</w:t>
      </w:r>
      <w:r>
        <w:rPr>
          <w:rFonts w:eastAsia="Calibri"/>
          <w:b/>
          <w:sz w:val="28"/>
          <w:szCs w:val="28"/>
          <w:lang w:val="en-US" w:eastAsia="en-US"/>
        </w:rPr>
        <w:t>VI</w:t>
      </w:r>
      <w:r w:rsidRPr="007E2DE2">
        <w:rPr>
          <w:rFonts w:eastAsia="Calibri"/>
          <w:b/>
          <w:sz w:val="28"/>
          <w:szCs w:val="28"/>
          <w:lang w:eastAsia="en-US"/>
        </w:rPr>
        <w:t xml:space="preserve"> областном конкурсе </w:t>
      </w:r>
    </w:p>
    <w:p w:rsidR="00F815BD" w:rsidRPr="007E2DE2" w:rsidRDefault="00F815BD" w:rsidP="001C3351">
      <w:pPr>
        <w:ind w:left="-567"/>
        <w:jc w:val="center"/>
        <w:rPr>
          <w:rFonts w:eastAsia="Calibri"/>
          <w:b/>
          <w:sz w:val="28"/>
          <w:szCs w:val="28"/>
          <w:lang w:eastAsia="en-US"/>
        </w:rPr>
      </w:pPr>
      <w:r w:rsidRPr="007E2DE2">
        <w:rPr>
          <w:rFonts w:eastAsia="Calibri"/>
          <w:b/>
          <w:sz w:val="28"/>
          <w:szCs w:val="28"/>
          <w:lang w:eastAsia="en-US"/>
        </w:rPr>
        <w:t xml:space="preserve">(конференции) исследовательских работ учащихся </w:t>
      </w:r>
    </w:p>
    <w:p w:rsidR="00F815BD" w:rsidRPr="007E2DE2" w:rsidRDefault="00F815BD" w:rsidP="001C3351">
      <w:pPr>
        <w:ind w:left="-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«Хрустальная Альфа – 2024</w:t>
      </w:r>
      <w:r w:rsidRPr="007E2DE2">
        <w:rPr>
          <w:rFonts w:eastAsia="Calibri"/>
          <w:b/>
          <w:sz w:val="28"/>
          <w:szCs w:val="28"/>
          <w:lang w:eastAsia="en-US"/>
        </w:rPr>
        <w:t>»</w:t>
      </w:r>
    </w:p>
    <w:bookmarkEnd w:id="0"/>
    <w:p w:rsidR="00F815BD" w:rsidRPr="002053F0" w:rsidRDefault="00F815BD" w:rsidP="00F815BD">
      <w:pPr>
        <w:jc w:val="center"/>
        <w:rPr>
          <w:rFonts w:eastAsia="Calibri"/>
          <w:b/>
          <w:sz w:val="16"/>
          <w:szCs w:val="28"/>
          <w:lang w:eastAsia="en-US"/>
        </w:rPr>
      </w:pPr>
    </w:p>
    <w:p w:rsidR="00F815BD" w:rsidRDefault="00F815BD" w:rsidP="00F815B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E2DE2">
        <w:rPr>
          <w:rFonts w:eastAsia="Calibri"/>
          <w:b/>
          <w:sz w:val="28"/>
          <w:szCs w:val="28"/>
          <w:lang w:eastAsia="en-US"/>
        </w:rPr>
        <w:t>Секция «</w:t>
      </w:r>
      <w:r>
        <w:rPr>
          <w:rFonts w:eastAsia="Calibri"/>
          <w:b/>
          <w:sz w:val="28"/>
          <w:szCs w:val="28"/>
          <w:lang w:eastAsia="en-US"/>
        </w:rPr>
        <w:t>История–1</w:t>
      </w:r>
      <w:r w:rsidRPr="007E2DE2">
        <w:rPr>
          <w:rFonts w:eastAsia="Calibri"/>
          <w:b/>
          <w:sz w:val="28"/>
          <w:szCs w:val="28"/>
          <w:lang w:eastAsia="en-US"/>
        </w:rPr>
        <w:t>»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6C3DCA" w:rsidRPr="007E2DE2" w:rsidRDefault="006C3DCA" w:rsidP="00F815BD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3"/>
        <w:tblW w:w="10773" w:type="dxa"/>
        <w:tblInd w:w="-1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977"/>
        <w:gridCol w:w="2700"/>
        <w:gridCol w:w="2127"/>
        <w:gridCol w:w="708"/>
        <w:gridCol w:w="2552"/>
      </w:tblGrid>
      <w:tr w:rsidR="00F815BD" w:rsidRPr="00CD4C05" w:rsidTr="001109A5">
        <w:trPr>
          <w:cantSplit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D" w:rsidRPr="008B4417" w:rsidRDefault="00F815BD" w:rsidP="001109A5">
            <w:pPr>
              <w:spacing w:line="360" w:lineRule="auto"/>
              <w:jc w:val="center"/>
            </w:pPr>
            <w:r w:rsidRPr="008B4417">
              <w:t>№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D" w:rsidRPr="008B4417" w:rsidRDefault="00F815BD" w:rsidP="001109A5">
            <w:pPr>
              <w:ind w:left="150"/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5BD" w:rsidRPr="008B4417" w:rsidRDefault="00F815BD" w:rsidP="001109A5">
            <w:pPr>
              <w:ind w:left="150"/>
              <w:jc w:val="center"/>
              <w:rPr>
                <w:b/>
              </w:rPr>
            </w:pPr>
            <w:r w:rsidRPr="008B4417">
              <w:rPr>
                <w:b/>
              </w:rPr>
              <w:t>ТЕМА</w:t>
            </w:r>
          </w:p>
          <w:p w:rsidR="00F815BD" w:rsidRPr="008B4417" w:rsidRDefault="00F815BD" w:rsidP="001109A5">
            <w:pPr>
              <w:ind w:left="150"/>
              <w:jc w:val="center"/>
              <w:rPr>
                <w:b/>
              </w:rPr>
            </w:pPr>
            <w:r w:rsidRPr="008B4417">
              <w:rPr>
                <w:b/>
              </w:rPr>
              <w:t>исследовательской</w:t>
            </w:r>
          </w:p>
          <w:p w:rsidR="00F815BD" w:rsidRPr="008B4417" w:rsidRDefault="00F815BD" w:rsidP="001109A5">
            <w:pPr>
              <w:spacing w:line="360" w:lineRule="auto"/>
              <w:ind w:left="150"/>
              <w:jc w:val="center"/>
              <w:rPr>
                <w:b/>
              </w:rPr>
            </w:pPr>
            <w:r w:rsidRPr="008B4417">
              <w:rPr>
                <w:b/>
              </w:rPr>
              <w:t>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5BD" w:rsidRPr="008B4417" w:rsidRDefault="00F815BD" w:rsidP="001109A5">
            <w:pPr>
              <w:ind w:left="142"/>
              <w:jc w:val="center"/>
              <w:rPr>
                <w:b/>
              </w:rPr>
            </w:pPr>
            <w:r w:rsidRPr="008B4417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8B4417">
              <w:rPr>
                <w:b/>
              </w:rPr>
              <w:t>И</w:t>
            </w:r>
            <w:r>
              <w:rPr>
                <w:b/>
              </w:rPr>
              <w:t>.</w:t>
            </w:r>
            <w:r w:rsidRPr="008B4417">
              <w:rPr>
                <w:b/>
              </w:rPr>
              <w:t>О</w:t>
            </w:r>
            <w:r>
              <w:rPr>
                <w:b/>
              </w:rPr>
              <w:t>.</w:t>
            </w:r>
          </w:p>
          <w:p w:rsidR="00F815BD" w:rsidRPr="008B4417" w:rsidRDefault="00F815BD" w:rsidP="001109A5">
            <w:pPr>
              <w:ind w:left="142"/>
              <w:jc w:val="center"/>
              <w:rPr>
                <w:b/>
              </w:rPr>
            </w:pPr>
            <w:r w:rsidRPr="008B4417">
              <w:rPr>
                <w:b/>
              </w:rPr>
              <w:t>участника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5BD" w:rsidRPr="008B4417" w:rsidRDefault="00F815BD" w:rsidP="001109A5">
            <w:pPr>
              <w:jc w:val="center"/>
              <w:rPr>
                <w:b/>
              </w:rPr>
            </w:pPr>
            <w:r w:rsidRPr="008B4417">
              <w:rPr>
                <w:b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5BD" w:rsidRPr="008B4417" w:rsidRDefault="00F815BD" w:rsidP="001109A5">
            <w:pPr>
              <w:ind w:left="159"/>
              <w:jc w:val="center"/>
              <w:rPr>
                <w:b/>
              </w:rPr>
            </w:pPr>
            <w:r w:rsidRPr="008B4417">
              <w:rPr>
                <w:b/>
              </w:rPr>
              <w:t>Учреждение</w:t>
            </w:r>
          </w:p>
          <w:p w:rsidR="00F815BD" w:rsidRPr="008B4417" w:rsidRDefault="00F815BD" w:rsidP="001109A5">
            <w:pPr>
              <w:ind w:left="159"/>
              <w:jc w:val="center"/>
              <w:rPr>
                <w:b/>
              </w:rPr>
            </w:pPr>
            <w:r w:rsidRPr="008B4417">
              <w:rPr>
                <w:b/>
              </w:rPr>
              <w:t>образования</w:t>
            </w:r>
          </w:p>
          <w:p w:rsidR="00F815BD" w:rsidRPr="008B4417" w:rsidRDefault="00F815BD" w:rsidP="001109A5">
            <w:pPr>
              <w:ind w:left="159"/>
              <w:jc w:val="center"/>
              <w:rPr>
                <w:b/>
              </w:rPr>
            </w:pPr>
          </w:p>
        </w:tc>
      </w:tr>
      <w:tr w:rsidR="00B45F27" w:rsidRPr="00CD4C05" w:rsidTr="00B45F27">
        <w:trPr>
          <w:cantSplit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7" w:rsidRPr="008B4417" w:rsidRDefault="00B45F27" w:rsidP="001E46A4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27" w:rsidRPr="00DA393B" w:rsidRDefault="00B45F27" w:rsidP="00B45F27">
            <w:pPr>
              <w:ind w:left="150"/>
              <w:jc w:val="center"/>
            </w:pPr>
            <w:proofErr w:type="spellStart"/>
            <w:r w:rsidRPr="00DA393B">
              <w:t>Вороновский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0331BE" w:rsidRDefault="00B45F27" w:rsidP="00B45F27">
            <w:pPr>
              <w:ind w:left="142" w:right="142"/>
              <w:jc w:val="center"/>
            </w:pPr>
            <w:r w:rsidRPr="000331BE">
              <w:t>Афганская война в судьбе воин</w:t>
            </w:r>
            <w:proofErr w:type="gramStart"/>
            <w:r w:rsidRPr="000331BE">
              <w:t>а-</w:t>
            </w:r>
            <w:proofErr w:type="gramEnd"/>
            <w:r w:rsidRPr="000331BE">
              <w:t xml:space="preserve"> земляка Ф.П. </w:t>
            </w:r>
            <w:proofErr w:type="spellStart"/>
            <w:r w:rsidRPr="000331BE">
              <w:t>Лужиса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0331BE" w:rsidRDefault="00B45F27" w:rsidP="00B45F27">
            <w:pPr>
              <w:ind w:left="134" w:right="137"/>
              <w:jc w:val="center"/>
            </w:pPr>
            <w:proofErr w:type="spellStart"/>
            <w:r w:rsidRPr="000331BE">
              <w:t>Спудис</w:t>
            </w:r>
            <w:proofErr w:type="spellEnd"/>
            <w:r w:rsidRPr="000331BE">
              <w:t xml:space="preserve"> Доменика Ивановна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0331BE" w:rsidRDefault="00B45F27" w:rsidP="00B45F27">
            <w:pPr>
              <w:jc w:val="center"/>
              <w:rPr>
                <w:lang w:eastAsia="en-US"/>
              </w:rPr>
            </w:pPr>
            <w:r w:rsidRPr="000331BE"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0331BE" w:rsidRDefault="00B45F27" w:rsidP="00B45F27">
            <w:pPr>
              <w:ind w:right="152"/>
              <w:jc w:val="center"/>
            </w:pPr>
            <w:r w:rsidRPr="000331BE">
              <w:t>ГУО «</w:t>
            </w:r>
            <w:proofErr w:type="spellStart"/>
            <w:r w:rsidRPr="000331BE">
              <w:t>Начская</w:t>
            </w:r>
            <w:proofErr w:type="spellEnd"/>
            <w:r w:rsidRPr="000331BE">
              <w:t xml:space="preserve">  средняя школа»</w:t>
            </w:r>
          </w:p>
        </w:tc>
      </w:tr>
      <w:tr w:rsidR="00B45F27" w:rsidRPr="00CD4C05" w:rsidTr="00B45F27">
        <w:trPr>
          <w:cantSplit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7" w:rsidRPr="008B4417" w:rsidRDefault="00B45F27" w:rsidP="001E46A4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27" w:rsidRPr="00DA393B" w:rsidRDefault="00B45F27" w:rsidP="00B45F27">
            <w:pPr>
              <w:ind w:left="150"/>
              <w:jc w:val="center"/>
            </w:pPr>
            <w:r w:rsidRPr="00DA393B">
              <w:t>Гродненский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0331BE" w:rsidRDefault="00B45F27" w:rsidP="00B45F27">
            <w:pPr>
              <w:ind w:left="142" w:right="142"/>
              <w:jc w:val="center"/>
              <w:rPr>
                <w:rFonts w:eastAsia="Calibri"/>
                <w:lang w:eastAsia="en-US"/>
              </w:rPr>
            </w:pPr>
            <w:r w:rsidRPr="000331BE">
              <w:rPr>
                <w:color w:val="000000"/>
              </w:rPr>
              <w:t xml:space="preserve">Реконструкция расстрелов населения в д. </w:t>
            </w:r>
            <w:proofErr w:type="spellStart"/>
            <w:r w:rsidRPr="000331BE">
              <w:rPr>
                <w:color w:val="000000"/>
              </w:rPr>
              <w:t>Путришки</w:t>
            </w:r>
            <w:proofErr w:type="spellEnd"/>
            <w:r w:rsidRPr="000331BE">
              <w:rPr>
                <w:color w:val="000000"/>
              </w:rPr>
              <w:t xml:space="preserve"> 24-28 июня 1941 года на основе свидетельских показаний и вещественных доказательств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0331BE" w:rsidRDefault="00B45F27" w:rsidP="00B45F27">
            <w:pPr>
              <w:ind w:right="137"/>
              <w:jc w:val="center"/>
              <w:rPr>
                <w:rFonts w:eastAsia="Calibri"/>
                <w:lang w:eastAsia="en-US"/>
              </w:rPr>
            </w:pPr>
            <w:r w:rsidRPr="000331BE">
              <w:rPr>
                <w:color w:val="000000"/>
              </w:rPr>
              <w:t>Герасимчук Иван Павлович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0331BE" w:rsidRDefault="00B45F27" w:rsidP="00B45F27">
            <w:pPr>
              <w:jc w:val="center"/>
            </w:pPr>
            <w:r w:rsidRPr="000331BE">
              <w:rPr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0331BE" w:rsidRDefault="00B45F27" w:rsidP="00B45F27">
            <w:pPr>
              <w:ind w:right="152"/>
              <w:jc w:val="center"/>
              <w:rPr>
                <w:rFonts w:eastAsia="Calibri"/>
                <w:lang w:eastAsia="en-US"/>
              </w:rPr>
            </w:pPr>
            <w:r w:rsidRPr="000331BE">
              <w:rPr>
                <w:color w:val="000000"/>
              </w:rPr>
              <w:t>ГУО «</w:t>
            </w:r>
            <w:proofErr w:type="spellStart"/>
            <w:r w:rsidRPr="000331BE">
              <w:rPr>
                <w:color w:val="000000"/>
              </w:rPr>
              <w:t>Путришковская</w:t>
            </w:r>
            <w:proofErr w:type="spellEnd"/>
            <w:r w:rsidRPr="000331BE">
              <w:rPr>
                <w:color w:val="000000"/>
              </w:rPr>
              <w:t xml:space="preserve"> средняя школа имени </w:t>
            </w:r>
            <w:proofErr w:type="spellStart"/>
            <w:r w:rsidRPr="000331BE">
              <w:rPr>
                <w:color w:val="000000"/>
              </w:rPr>
              <w:t>Ф.Л.Крайника</w:t>
            </w:r>
            <w:proofErr w:type="spellEnd"/>
            <w:r w:rsidRPr="000331BE">
              <w:rPr>
                <w:color w:val="000000"/>
              </w:rPr>
              <w:t>»</w:t>
            </w:r>
          </w:p>
        </w:tc>
      </w:tr>
      <w:tr w:rsidR="00B45F27" w:rsidRPr="00CD4C05" w:rsidTr="00B45F27">
        <w:trPr>
          <w:cantSplit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7" w:rsidRPr="008B4417" w:rsidRDefault="00B45F27" w:rsidP="001E46A4">
            <w:pPr>
              <w:pStyle w:val="a5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27" w:rsidRPr="00DA393B" w:rsidRDefault="00B45F27" w:rsidP="00B45F27">
            <w:pPr>
              <w:ind w:left="150"/>
              <w:jc w:val="center"/>
            </w:pPr>
            <w:r w:rsidRPr="00DA393B">
              <w:t>Ленинский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0331BE" w:rsidRDefault="00B45F27" w:rsidP="00B45F27">
            <w:pPr>
              <w:ind w:left="142" w:right="142"/>
              <w:jc w:val="center"/>
              <w:rPr>
                <w:color w:val="000000"/>
              </w:rPr>
            </w:pPr>
            <w:r w:rsidRPr="000331BE">
              <w:t>Запечатление памяти о событиях ВОВ в региональной прессе (1945 – 1950 гг.) по материалам газеты «</w:t>
            </w:r>
            <w:proofErr w:type="gramStart"/>
            <w:r w:rsidRPr="000331BE">
              <w:t>Гродненская</w:t>
            </w:r>
            <w:proofErr w:type="gramEnd"/>
            <w:r w:rsidRPr="000331BE">
              <w:t xml:space="preserve"> правда»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0331BE" w:rsidRDefault="00B45F27" w:rsidP="00B45F27">
            <w:pPr>
              <w:ind w:right="137"/>
              <w:jc w:val="center"/>
              <w:rPr>
                <w:lang w:val="be-BY"/>
              </w:rPr>
            </w:pPr>
            <w:r w:rsidRPr="000331BE">
              <w:t>Панасик Александра Игоревна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0331BE" w:rsidRDefault="00B45F27" w:rsidP="00B45F27">
            <w:pPr>
              <w:jc w:val="center"/>
              <w:rPr>
                <w:lang w:eastAsia="en-US"/>
              </w:rPr>
            </w:pPr>
            <w:r w:rsidRPr="000331BE">
              <w:rPr>
                <w:lang w:val="be-BY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0331BE" w:rsidRDefault="00B45F27" w:rsidP="00B45F27">
            <w:pPr>
              <w:ind w:right="152"/>
              <w:jc w:val="center"/>
              <w:rPr>
                <w:rFonts w:eastAsia="Calibri"/>
                <w:lang w:eastAsia="en-US"/>
              </w:rPr>
            </w:pPr>
            <w:r w:rsidRPr="000331BE">
              <w:t>ГУО «Гимназия № 2 г. Гродно»</w:t>
            </w:r>
          </w:p>
        </w:tc>
      </w:tr>
      <w:tr w:rsidR="00B45F27" w:rsidRPr="00CD4C05" w:rsidTr="00B45F27">
        <w:trPr>
          <w:cantSplit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7" w:rsidRPr="008B4417" w:rsidRDefault="00B45F27" w:rsidP="001E46A4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27" w:rsidRPr="00DA393B" w:rsidRDefault="00B45F27" w:rsidP="00B45F27">
            <w:pPr>
              <w:ind w:left="150"/>
              <w:jc w:val="center"/>
            </w:pPr>
            <w:r w:rsidRPr="00DA393B">
              <w:t>Лидский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F815BD" w:rsidRDefault="00B45F27" w:rsidP="00B45F27">
            <w:pPr>
              <w:ind w:left="142" w:right="142"/>
              <w:jc w:val="center"/>
              <w:rPr>
                <w:color w:val="000000"/>
              </w:rPr>
            </w:pPr>
            <w:r w:rsidRPr="00F815BD">
              <w:rPr>
                <w:rFonts w:eastAsia="Calibri"/>
              </w:rPr>
              <w:t>Сергей Григорьевич Дудко. Герой на войне и в жизни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7A159A" w:rsidRDefault="00B45F27" w:rsidP="00B45F27">
            <w:pPr>
              <w:ind w:left="134" w:right="137"/>
              <w:jc w:val="center"/>
              <w:rPr>
                <w:lang w:val="be-BY"/>
              </w:rPr>
            </w:pPr>
            <w:proofErr w:type="gramStart"/>
            <w:r w:rsidRPr="007A159A">
              <w:rPr>
                <w:rFonts w:eastAsia="Calibri"/>
              </w:rPr>
              <w:t>Буча</w:t>
            </w:r>
            <w:proofErr w:type="gramEnd"/>
            <w:r w:rsidRPr="007A159A">
              <w:rPr>
                <w:rFonts w:eastAsia="Calibri"/>
              </w:rPr>
              <w:t xml:space="preserve"> Дмитрий Иванович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7A159A" w:rsidRDefault="00B45F27" w:rsidP="00B45F27">
            <w:pPr>
              <w:jc w:val="center"/>
              <w:rPr>
                <w:lang w:eastAsia="en-US"/>
              </w:rPr>
            </w:pPr>
            <w:r w:rsidRPr="007A159A"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7A159A" w:rsidRDefault="00B45F27" w:rsidP="00B45F27">
            <w:pPr>
              <w:tabs>
                <w:tab w:val="left" w:pos="4494"/>
              </w:tabs>
              <w:ind w:left="130" w:right="152"/>
              <w:jc w:val="center"/>
              <w:rPr>
                <w:rFonts w:eastAsia="Calibri"/>
                <w:lang w:eastAsia="en-US"/>
              </w:rPr>
            </w:pPr>
            <w:r w:rsidRPr="007A159A">
              <w:t>ГУО «Первомайская средняя школа»</w:t>
            </w:r>
          </w:p>
          <w:p w:rsidR="00B45F27" w:rsidRPr="007A159A" w:rsidRDefault="00B45F27" w:rsidP="00B45F27">
            <w:pPr>
              <w:ind w:left="130" w:right="152"/>
              <w:jc w:val="center"/>
              <w:rPr>
                <w:rFonts w:eastAsia="Calibri"/>
                <w:lang w:eastAsia="en-US"/>
              </w:rPr>
            </w:pPr>
          </w:p>
        </w:tc>
      </w:tr>
      <w:tr w:rsidR="00B45F27" w:rsidRPr="00CD4C05" w:rsidTr="00B45F27">
        <w:trPr>
          <w:cantSplit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7" w:rsidRPr="008B4417" w:rsidRDefault="00B45F27" w:rsidP="001E46A4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27" w:rsidRPr="00DA393B" w:rsidRDefault="00B45F27" w:rsidP="00B45F27">
            <w:pPr>
              <w:ind w:left="150"/>
              <w:jc w:val="center"/>
            </w:pPr>
            <w:r w:rsidRPr="00DA393B">
              <w:t>Лидский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0331BE" w:rsidRDefault="00B45F27" w:rsidP="00B45F27">
            <w:pPr>
              <w:ind w:left="142" w:right="142"/>
              <w:jc w:val="center"/>
            </w:pPr>
            <w:r w:rsidRPr="000331BE">
              <w:rPr>
                <w:lang w:val="be-BY"/>
              </w:rPr>
              <w:t>Изучение роли Ефима Даниловича Гапеева в партизанском движении и его общественная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0331BE" w:rsidRDefault="00B45F27" w:rsidP="00B45F27">
            <w:pPr>
              <w:ind w:left="134" w:right="137"/>
              <w:jc w:val="center"/>
            </w:pPr>
            <w:proofErr w:type="spellStart"/>
            <w:r w:rsidRPr="000331BE">
              <w:t>Михалович</w:t>
            </w:r>
            <w:proofErr w:type="spellEnd"/>
            <w:r w:rsidRPr="000331BE">
              <w:t xml:space="preserve"> Анна Дмитриевна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0331BE" w:rsidRDefault="00B45F27" w:rsidP="00B45F27">
            <w:pPr>
              <w:jc w:val="center"/>
              <w:rPr>
                <w:lang w:eastAsia="en-US"/>
              </w:rPr>
            </w:pPr>
            <w:r w:rsidRPr="000331BE"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0331BE" w:rsidRDefault="00B45F27" w:rsidP="00B45F27">
            <w:pPr>
              <w:ind w:right="152"/>
              <w:jc w:val="center"/>
            </w:pPr>
            <w:r w:rsidRPr="000331BE">
              <w:rPr>
                <w:spacing w:val="-10"/>
              </w:rPr>
              <w:t>ГУО «Средняя школа № 1 г. Лиды»</w:t>
            </w:r>
          </w:p>
          <w:p w:rsidR="00B45F27" w:rsidRPr="000331BE" w:rsidRDefault="00B45F27" w:rsidP="00B45F27">
            <w:pPr>
              <w:ind w:right="152"/>
              <w:jc w:val="center"/>
            </w:pPr>
          </w:p>
        </w:tc>
      </w:tr>
      <w:tr w:rsidR="00B45F27" w:rsidRPr="00CD4C05" w:rsidTr="00B45F27">
        <w:trPr>
          <w:cantSplit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7" w:rsidRPr="008B4417" w:rsidRDefault="00B45F27" w:rsidP="001E46A4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27" w:rsidRPr="00DA393B" w:rsidRDefault="00B45F27" w:rsidP="00B45F27">
            <w:pPr>
              <w:ind w:left="150"/>
              <w:jc w:val="center"/>
            </w:pPr>
            <w:proofErr w:type="spellStart"/>
            <w:r w:rsidRPr="00DA393B">
              <w:t>Новогрудский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0331BE" w:rsidRDefault="00B45F27" w:rsidP="00B45F27">
            <w:pPr>
              <w:ind w:left="142" w:right="142"/>
              <w:jc w:val="center"/>
              <w:rPr>
                <w:color w:val="000000"/>
              </w:rPr>
            </w:pPr>
            <w:r w:rsidRPr="000331BE">
              <w:t>Дорогами «Боевой подруги»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0331BE" w:rsidRDefault="00B45F27" w:rsidP="00B45F27">
            <w:pPr>
              <w:tabs>
                <w:tab w:val="left" w:pos="4494"/>
              </w:tabs>
              <w:ind w:left="134" w:right="137"/>
              <w:jc w:val="center"/>
            </w:pPr>
            <w:r w:rsidRPr="000331BE">
              <w:t>Копать Николай Сергеевич,</w:t>
            </w:r>
          </w:p>
          <w:p w:rsidR="00B45F27" w:rsidRPr="000331BE" w:rsidRDefault="00B45F27" w:rsidP="00B45F27">
            <w:pPr>
              <w:tabs>
                <w:tab w:val="left" w:pos="4494"/>
              </w:tabs>
              <w:ind w:left="134" w:right="137"/>
              <w:jc w:val="center"/>
            </w:pPr>
            <w:proofErr w:type="spellStart"/>
            <w:r w:rsidRPr="000331BE">
              <w:t>Линник</w:t>
            </w:r>
            <w:proofErr w:type="spellEnd"/>
            <w:r w:rsidRPr="000331BE">
              <w:t xml:space="preserve"> Арсений Владимирович</w:t>
            </w:r>
          </w:p>
          <w:p w:rsidR="00B45F27" w:rsidRPr="000331BE" w:rsidRDefault="00B45F27" w:rsidP="00B45F27">
            <w:pPr>
              <w:ind w:left="134" w:right="137"/>
              <w:jc w:val="center"/>
              <w:rPr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0331BE" w:rsidRDefault="00B45F27" w:rsidP="00B45F27">
            <w:pPr>
              <w:jc w:val="center"/>
              <w:rPr>
                <w:lang w:eastAsia="en-US"/>
              </w:rPr>
            </w:pPr>
            <w:r w:rsidRPr="000331BE"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0331BE" w:rsidRDefault="00B45F27" w:rsidP="00B45F27">
            <w:pPr>
              <w:tabs>
                <w:tab w:val="left" w:pos="4494"/>
              </w:tabs>
              <w:ind w:right="152"/>
              <w:jc w:val="center"/>
              <w:rPr>
                <w:rFonts w:eastAsia="Calibri"/>
                <w:lang w:eastAsia="en-US"/>
              </w:rPr>
            </w:pPr>
            <w:r w:rsidRPr="000331BE">
              <w:t xml:space="preserve">ГУО «Средняя школа №1 </w:t>
            </w:r>
            <w:proofErr w:type="spellStart"/>
            <w:r w:rsidRPr="000331BE">
              <w:t>г</w:t>
            </w:r>
            <w:proofErr w:type="gramStart"/>
            <w:r w:rsidRPr="000331BE">
              <w:t>.Н</w:t>
            </w:r>
            <w:proofErr w:type="gramEnd"/>
            <w:r w:rsidRPr="000331BE">
              <w:t>овогрудка</w:t>
            </w:r>
            <w:proofErr w:type="spellEnd"/>
            <w:r w:rsidRPr="000331BE">
              <w:t>»</w:t>
            </w:r>
          </w:p>
        </w:tc>
      </w:tr>
      <w:tr w:rsidR="00B45F27" w:rsidRPr="00CD4C05" w:rsidTr="00B45F27">
        <w:trPr>
          <w:cantSplit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7" w:rsidRPr="008B4417" w:rsidRDefault="00B45F27" w:rsidP="001E46A4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27" w:rsidRPr="00DA393B" w:rsidRDefault="00B45F27" w:rsidP="00B45F27">
            <w:pPr>
              <w:ind w:left="150"/>
              <w:jc w:val="center"/>
            </w:pPr>
            <w:r w:rsidRPr="00DA393B">
              <w:t>Октябрьский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F815BD" w:rsidRDefault="00B45F27" w:rsidP="00B45F27">
            <w:pPr>
              <w:ind w:left="142" w:right="142"/>
              <w:jc w:val="center"/>
              <w:rPr>
                <w:color w:val="000000"/>
              </w:rPr>
            </w:pPr>
            <w:r w:rsidRPr="00F815BD">
              <w:t>Факторы автомобилизации БССР в 1970-1989 годах (на примере Гродненской области)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7A159A" w:rsidRDefault="00B45F27" w:rsidP="00B45F27">
            <w:pPr>
              <w:ind w:left="134" w:right="137"/>
              <w:jc w:val="center"/>
              <w:rPr>
                <w:lang w:val="be-BY"/>
              </w:rPr>
            </w:pPr>
            <w:proofErr w:type="spellStart"/>
            <w:r w:rsidRPr="007A159A">
              <w:t>Подгайченко</w:t>
            </w:r>
            <w:proofErr w:type="spellEnd"/>
            <w:r w:rsidRPr="007A159A">
              <w:t xml:space="preserve"> Матвей Сергеевич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7A159A" w:rsidRDefault="00B45F27" w:rsidP="00B45F27">
            <w:pPr>
              <w:jc w:val="center"/>
              <w:rPr>
                <w:lang w:eastAsia="en-US"/>
              </w:rPr>
            </w:pPr>
            <w:r w:rsidRPr="007A159A"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7A159A" w:rsidRDefault="00B45F27" w:rsidP="00B45F27">
            <w:pPr>
              <w:ind w:left="130" w:right="152"/>
              <w:jc w:val="center"/>
              <w:rPr>
                <w:rFonts w:eastAsia="Calibri"/>
                <w:lang w:eastAsia="en-US"/>
              </w:rPr>
            </w:pPr>
            <w:r w:rsidRPr="007A159A">
              <w:rPr>
                <w:bCs/>
              </w:rPr>
              <w:t xml:space="preserve">ГУО «Средняя школа № 15 имени </w:t>
            </w:r>
            <w:proofErr w:type="spellStart"/>
            <w:r w:rsidRPr="007A159A">
              <w:rPr>
                <w:bCs/>
              </w:rPr>
              <w:t>Д.М.Карбышева</w:t>
            </w:r>
            <w:proofErr w:type="spellEnd"/>
            <w:r w:rsidRPr="007A159A">
              <w:rPr>
                <w:bCs/>
              </w:rPr>
              <w:t xml:space="preserve"> </w:t>
            </w:r>
            <w:proofErr w:type="spellStart"/>
            <w:r w:rsidRPr="007A159A">
              <w:rPr>
                <w:bCs/>
              </w:rPr>
              <w:t>г</w:t>
            </w:r>
            <w:proofErr w:type="gramStart"/>
            <w:r w:rsidRPr="007A159A">
              <w:rPr>
                <w:bCs/>
              </w:rPr>
              <w:t>.Г</w:t>
            </w:r>
            <w:proofErr w:type="gramEnd"/>
            <w:r w:rsidRPr="007A159A">
              <w:rPr>
                <w:bCs/>
              </w:rPr>
              <w:t>родно</w:t>
            </w:r>
            <w:proofErr w:type="spellEnd"/>
            <w:r w:rsidRPr="007A159A">
              <w:rPr>
                <w:bCs/>
              </w:rPr>
              <w:t>»</w:t>
            </w:r>
          </w:p>
        </w:tc>
      </w:tr>
      <w:tr w:rsidR="00B45F27" w:rsidRPr="00CD4C05" w:rsidTr="00B45F27">
        <w:trPr>
          <w:cantSplit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7" w:rsidRPr="008B4417" w:rsidRDefault="00B45F27" w:rsidP="001E46A4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27" w:rsidRPr="00DA393B" w:rsidRDefault="00B45F27" w:rsidP="00B45F27">
            <w:pPr>
              <w:ind w:left="150"/>
              <w:jc w:val="center"/>
            </w:pPr>
            <w:r w:rsidRPr="00DA393B">
              <w:t>Октябрьский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F51D5F" w:rsidRDefault="00B45F27" w:rsidP="00B45F27">
            <w:pPr>
              <w:tabs>
                <w:tab w:val="left" w:pos="2663"/>
              </w:tabs>
              <w:ind w:left="142" w:right="142"/>
              <w:jc w:val="center"/>
              <w:rPr>
                <w:color w:val="000000"/>
              </w:rPr>
            </w:pPr>
            <w:r w:rsidRPr="00F51D5F">
              <w:t>Деятельность немецких оккупантов по использованию рабочей силы захваченных территорий на примере медицинских показаний жителей г. Гродно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A623C6" w:rsidRDefault="00B45F27" w:rsidP="00B45F27">
            <w:pPr>
              <w:ind w:left="142"/>
              <w:jc w:val="center"/>
              <w:rPr>
                <w:lang w:val="be-BY"/>
              </w:rPr>
            </w:pPr>
            <w:proofErr w:type="spellStart"/>
            <w:r w:rsidRPr="00A623C6">
              <w:t>Сливко</w:t>
            </w:r>
            <w:proofErr w:type="spellEnd"/>
            <w:r w:rsidRPr="00A623C6">
              <w:t xml:space="preserve"> Ульяна Андреевна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A623C6" w:rsidRDefault="00B45F27" w:rsidP="00B45F27">
            <w:pPr>
              <w:jc w:val="center"/>
              <w:rPr>
                <w:lang w:eastAsia="en-US"/>
              </w:rPr>
            </w:pPr>
            <w:r w:rsidRPr="00A623C6"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A623C6" w:rsidRDefault="00B45F27" w:rsidP="00B45F27">
            <w:pPr>
              <w:ind w:left="142" w:right="142"/>
              <w:jc w:val="center"/>
              <w:rPr>
                <w:rFonts w:eastAsia="Calibri"/>
                <w:lang w:eastAsia="en-US"/>
              </w:rPr>
            </w:pPr>
            <w:r w:rsidRPr="00A623C6">
              <w:rPr>
                <w:bCs/>
              </w:rPr>
              <w:t>ГУО «Средняя школа № 34 г. Гродно»</w:t>
            </w:r>
          </w:p>
        </w:tc>
      </w:tr>
      <w:tr w:rsidR="00B45F27" w:rsidRPr="00CD4C05" w:rsidTr="00B45F27">
        <w:trPr>
          <w:cantSplit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7" w:rsidRPr="008B4417" w:rsidRDefault="00B45F27" w:rsidP="001E46A4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27" w:rsidRPr="00DA393B" w:rsidRDefault="00B45F27" w:rsidP="00B45F27">
            <w:pPr>
              <w:ind w:left="150"/>
              <w:jc w:val="center"/>
            </w:pPr>
            <w:r w:rsidRPr="00DA393B">
              <w:t>Октябрьский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0331BE" w:rsidRDefault="00B45F27" w:rsidP="00B45F27">
            <w:pPr>
              <w:ind w:left="142" w:right="142"/>
              <w:jc w:val="center"/>
              <w:rPr>
                <w:color w:val="000000"/>
              </w:rPr>
            </w:pPr>
            <w:r w:rsidRPr="000331BE">
              <w:t>Электронный 3-D макет укреплений Гродно в 1705- 1706 годах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0331BE" w:rsidRDefault="00B45F27" w:rsidP="00B45F27">
            <w:pPr>
              <w:ind w:right="137"/>
              <w:jc w:val="center"/>
              <w:rPr>
                <w:lang w:val="be-BY"/>
              </w:rPr>
            </w:pPr>
            <w:proofErr w:type="spellStart"/>
            <w:r w:rsidRPr="000331BE">
              <w:t>Правилов</w:t>
            </w:r>
            <w:proofErr w:type="spellEnd"/>
            <w:r w:rsidRPr="000331BE">
              <w:t xml:space="preserve"> Николай Александрович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0331BE" w:rsidRDefault="00B45F27" w:rsidP="00B45F27">
            <w:pPr>
              <w:jc w:val="center"/>
              <w:rPr>
                <w:lang w:eastAsia="en-US"/>
              </w:rPr>
            </w:pPr>
            <w:r w:rsidRPr="000331BE"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0331BE" w:rsidRDefault="00B45F27" w:rsidP="00B45F27">
            <w:pPr>
              <w:ind w:right="152"/>
              <w:jc w:val="center"/>
              <w:rPr>
                <w:rFonts w:eastAsia="Calibri"/>
                <w:lang w:eastAsia="en-US"/>
              </w:rPr>
            </w:pPr>
            <w:r w:rsidRPr="000331BE">
              <w:rPr>
                <w:bCs/>
              </w:rPr>
              <w:t xml:space="preserve">ГУО «Гимназия № 4  имени </w:t>
            </w:r>
            <w:proofErr w:type="spellStart"/>
            <w:r w:rsidRPr="000331BE">
              <w:rPr>
                <w:bCs/>
              </w:rPr>
              <w:t>Д.В.Казакевича</w:t>
            </w:r>
            <w:proofErr w:type="spellEnd"/>
            <w:r w:rsidRPr="000331BE">
              <w:rPr>
                <w:bCs/>
              </w:rPr>
              <w:t xml:space="preserve"> г. Гродно»</w:t>
            </w:r>
          </w:p>
          <w:p w:rsidR="00B45F27" w:rsidRPr="000331BE" w:rsidRDefault="00B45F27" w:rsidP="00B45F27">
            <w:pPr>
              <w:ind w:right="152"/>
              <w:jc w:val="center"/>
              <w:rPr>
                <w:rFonts w:eastAsia="Calibri"/>
                <w:lang w:eastAsia="en-US"/>
              </w:rPr>
            </w:pPr>
          </w:p>
        </w:tc>
      </w:tr>
      <w:tr w:rsidR="00B45F27" w:rsidRPr="00CD4C05" w:rsidTr="00B45F27">
        <w:trPr>
          <w:cantSplit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7" w:rsidRPr="008B4417" w:rsidRDefault="00B45F27" w:rsidP="001E46A4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27" w:rsidRPr="00DA393B" w:rsidRDefault="00B45F27" w:rsidP="00B45F27">
            <w:pPr>
              <w:ind w:left="150"/>
              <w:jc w:val="center"/>
            </w:pPr>
            <w:proofErr w:type="spellStart"/>
            <w:r w:rsidRPr="00DA393B">
              <w:t>Островецкий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0331BE" w:rsidRDefault="00B45F27" w:rsidP="00B45F27">
            <w:pPr>
              <w:pStyle w:val="a4"/>
              <w:spacing w:before="0" w:beforeAutospacing="0" w:after="0" w:afterAutospacing="0"/>
              <w:ind w:left="142" w:right="142"/>
              <w:jc w:val="center"/>
              <w:rPr>
                <w:lang w:val="be-BY" w:eastAsia="en-US"/>
              </w:rPr>
            </w:pPr>
            <w:r w:rsidRPr="000331BE">
              <w:rPr>
                <w:color w:val="000000"/>
                <w:lang w:val="be-BY" w:eastAsia="en-US"/>
              </w:rPr>
              <w:t>Драўлянае</w:t>
            </w:r>
            <w:r w:rsidRPr="000331BE">
              <w:rPr>
                <w:color w:val="000000"/>
                <w:lang w:eastAsia="en-US"/>
              </w:rPr>
              <w:t> </w:t>
            </w:r>
            <w:r w:rsidRPr="000331BE">
              <w:rPr>
                <w:color w:val="000000"/>
                <w:lang w:val="be-BY" w:eastAsia="en-US"/>
              </w:rPr>
              <w:t xml:space="preserve"> культавае</w:t>
            </w:r>
            <w:r w:rsidRPr="000331BE">
              <w:rPr>
                <w:color w:val="000000"/>
                <w:lang w:eastAsia="en-US"/>
              </w:rPr>
              <w:t> </w:t>
            </w:r>
            <w:r w:rsidRPr="000331BE">
              <w:rPr>
                <w:color w:val="000000"/>
                <w:lang w:val="be-BY" w:eastAsia="en-US"/>
              </w:rPr>
              <w:t xml:space="preserve"> дойлідства</w:t>
            </w:r>
            <w:r w:rsidRPr="000331BE">
              <w:rPr>
                <w:color w:val="000000"/>
                <w:lang w:eastAsia="en-US"/>
              </w:rPr>
              <w:t> </w:t>
            </w:r>
            <w:r w:rsidRPr="000331BE">
              <w:rPr>
                <w:color w:val="000000"/>
                <w:lang w:val="be-BY" w:eastAsia="en-US"/>
              </w:rPr>
              <w:t xml:space="preserve"> Астравеччыны.</w:t>
            </w:r>
            <w:r w:rsidRPr="000331BE">
              <w:rPr>
                <w:color w:val="000000"/>
                <w:lang w:eastAsia="en-US"/>
              </w:rPr>
              <w:t> </w:t>
            </w:r>
            <w:r w:rsidRPr="000331BE">
              <w:rPr>
                <w:color w:val="000000"/>
                <w:lang w:val="be-BY"/>
              </w:rPr>
              <w:t>Касцёл</w:t>
            </w:r>
            <w:r w:rsidRPr="000331BE">
              <w:rPr>
                <w:color w:val="000000"/>
              </w:rPr>
              <w:t> </w:t>
            </w:r>
            <w:r w:rsidRPr="000331BE">
              <w:rPr>
                <w:color w:val="000000"/>
                <w:lang w:val="be-BY"/>
              </w:rPr>
              <w:t xml:space="preserve"> святога</w:t>
            </w:r>
            <w:r w:rsidRPr="000331BE">
              <w:rPr>
                <w:color w:val="000000"/>
              </w:rPr>
              <w:t> </w:t>
            </w:r>
            <w:r w:rsidRPr="000331BE">
              <w:rPr>
                <w:color w:val="000000"/>
                <w:lang w:val="be-BY"/>
              </w:rPr>
              <w:t xml:space="preserve"> Андрэя</w:t>
            </w:r>
            <w:r w:rsidRPr="000331BE">
              <w:rPr>
                <w:color w:val="000000"/>
              </w:rPr>
              <w:t> </w:t>
            </w:r>
            <w:r w:rsidRPr="000331BE">
              <w:rPr>
                <w:color w:val="000000"/>
                <w:lang w:val="be-BY"/>
              </w:rPr>
              <w:t xml:space="preserve"> Баболі</w:t>
            </w:r>
            <w:r w:rsidRPr="000331BE">
              <w:rPr>
                <w:color w:val="000000"/>
              </w:rPr>
              <w:t> </w:t>
            </w:r>
            <w:r w:rsidRPr="000331BE">
              <w:rPr>
                <w:color w:val="000000"/>
                <w:lang w:val="be-BY"/>
              </w:rPr>
              <w:t xml:space="preserve"> ў</w:t>
            </w:r>
            <w:r w:rsidRPr="000331BE">
              <w:rPr>
                <w:color w:val="000000"/>
              </w:rPr>
              <w:t> </w:t>
            </w:r>
            <w:r w:rsidRPr="000331BE">
              <w:rPr>
                <w:color w:val="000000"/>
                <w:lang w:val="be-BY"/>
              </w:rPr>
              <w:t xml:space="preserve"> вёсцы</w:t>
            </w:r>
            <w:r w:rsidRPr="000331BE">
              <w:rPr>
                <w:color w:val="000000"/>
              </w:rPr>
              <w:t> </w:t>
            </w:r>
            <w:r w:rsidRPr="000331BE">
              <w:rPr>
                <w:color w:val="000000"/>
                <w:lang w:val="be-BY"/>
              </w:rPr>
              <w:t xml:space="preserve"> Градаўшчызна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0331BE" w:rsidRDefault="00B45F27" w:rsidP="00B45F27">
            <w:pPr>
              <w:pStyle w:val="a4"/>
              <w:spacing w:before="0" w:beforeAutospacing="0" w:after="0" w:afterAutospacing="0"/>
              <w:ind w:right="137"/>
              <w:jc w:val="center"/>
              <w:rPr>
                <w:lang w:eastAsia="en-US"/>
              </w:rPr>
            </w:pPr>
            <w:proofErr w:type="spellStart"/>
            <w:r w:rsidRPr="000331BE">
              <w:rPr>
                <w:color w:val="000000"/>
                <w:lang w:eastAsia="en-US"/>
              </w:rPr>
              <w:t>Шлыкович</w:t>
            </w:r>
            <w:proofErr w:type="spellEnd"/>
          </w:p>
          <w:p w:rsidR="00B45F27" w:rsidRPr="000331BE" w:rsidRDefault="00B45F27" w:rsidP="00B45F27">
            <w:pPr>
              <w:pStyle w:val="a4"/>
              <w:spacing w:before="0" w:beforeAutospacing="0" w:after="0" w:afterAutospacing="0"/>
              <w:ind w:right="137"/>
              <w:jc w:val="center"/>
              <w:rPr>
                <w:lang w:eastAsia="en-US"/>
              </w:rPr>
            </w:pPr>
            <w:r w:rsidRPr="000331BE">
              <w:rPr>
                <w:color w:val="000000"/>
                <w:lang w:eastAsia="en-US"/>
              </w:rPr>
              <w:t>Валерия Владимировна,</w:t>
            </w:r>
          </w:p>
          <w:p w:rsidR="00B45F27" w:rsidRPr="000331BE" w:rsidRDefault="00B45F27" w:rsidP="00B45F27">
            <w:pPr>
              <w:ind w:right="137"/>
              <w:jc w:val="center"/>
              <w:rPr>
                <w:lang w:val="be-BY"/>
              </w:rPr>
            </w:pPr>
            <w:proofErr w:type="spellStart"/>
            <w:r w:rsidRPr="000331BE">
              <w:rPr>
                <w:color w:val="000000"/>
              </w:rPr>
              <w:t>Бятко</w:t>
            </w:r>
            <w:proofErr w:type="spellEnd"/>
            <w:r w:rsidRPr="000331BE">
              <w:rPr>
                <w:color w:val="000000"/>
              </w:rPr>
              <w:t xml:space="preserve"> Ульяна Васильевна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0331BE" w:rsidRDefault="00B45F27" w:rsidP="00B45F27">
            <w:pPr>
              <w:jc w:val="center"/>
              <w:rPr>
                <w:lang w:eastAsia="en-US"/>
              </w:rPr>
            </w:pPr>
            <w:r w:rsidRPr="000331BE">
              <w:rPr>
                <w:color w:val="00000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0331BE" w:rsidRDefault="00B45F27" w:rsidP="00B45F27">
            <w:pPr>
              <w:pStyle w:val="a4"/>
              <w:spacing w:before="0" w:beforeAutospacing="0" w:after="0" w:afterAutospacing="0"/>
              <w:ind w:right="152"/>
              <w:jc w:val="center"/>
              <w:rPr>
                <w:rFonts w:eastAsia="Calibri"/>
                <w:lang w:eastAsia="en-US"/>
              </w:rPr>
            </w:pPr>
            <w:r w:rsidRPr="000331BE">
              <w:rPr>
                <w:color w:val="000000"/>
                <w:lang w:eastAsia="en-US"/>
              </w:rPr>
              <w:t>ГУО  “</w:t>
            </w:r>
            <w:proofErr w:type="spellStart"/>
            <w:r w:rsidRPr="000331BE">
              <w:rPr>
                <w:color w:val="000000"/>
                <w:lang w:eastAsia="en-US"/>
              </w:rPr>
              <w:t>Гудогайская</w:t>
            </w:r>
            <w:proofErr w:type="spellEnd"/>
            <w:r w:rsidRPr="000331BE">
              <w:rPr>
                <w:color w:val="000000"/>
                <w:lang w:eastAsia="en-US"/>
              </w:rPr>
              <w:t xml:space="preserve"> средняя школа”</w:t>
            </w:r>
          </w:p>
        </w:tc>
      </w:tr>
      <w:tr w:rsidR="00B45F27" w:rsidRPr="00CD4C05" w:rsidTr="00B45F27">
        <w:trPr>
          <w:cantSplit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7" w:rsidRPr="008B4417" w:rsidRDefault="00B45F27" w:rsidP="001E46A4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27" w:rsidRPr="00DA393B" w:rsidRDefault="00B45F27" w:rsidP="00B45F27">
            <w:pPr>
              <w:ind w:left="150"/>
              <w:jc w:val="center"/>
            </w:pPr>
            <w:proofErr w:type="spellStart"/>
            <w:r w:rsidRPr="00DA393B">
              <w:t>Свислочский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0331BE" w:rsidRDefault="00B45F27" w:rsidP="00B45F27">
            <w:pPr>
              <w:ind w:left="142" w:right="142"/>
              <w:jc w:val="center"/>
              <w:rPr>
                <w:lang w:val="be-BY"/>
              </w:rPr>
            </w:pPr>
            <w:r w:rsidRPr="000331BE">
              <w:rPr>
                <w:lang w:val="be-BY"/>
              </w:rPr>
              <w:t>Партизанская летопись: бригада «Советская Белоруссия»</w:t>
            </w:r>
          </w:p>
          <w:p w:rsidR="00B45F27" w:rsidRPr="000331BE" w:rsidRDefault="00B45F27" w:rsidP="00B45F27">
            <w:pPr>
              <w:ind w:left="142" w:right="142"/>
              <w:jc w:val="center"/>
              <w:rPr>
                <w:color w:val="000000"/>
              </w:rPr>
            </w:pPr>
            <w:r w:rsidRPr="000331BE">
              <w:rPr>
                <w:lang w:val="be-BY"/>
              </w:rPr>
              <w:t>Брестской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0331BE" w:rsidRDefault="00B45F27" w:rsidP="00B45F27">
            <w:pPr>
              <w:ind w:left="134" w:right="137"/>
              <w:jc w:val="center"/>
            </w:pPr>
            <w:proofErr w:type="spellStart"/>
            <w:r w:rsidRPr="000331BE">
              <w:t>Чиганаева</w:t>
            </w:r>
            <w:proofErr w:type="spellEnd"/>
          </w:p>
          <w:p w:rsidR="00B45F27" w:rsidRPr="000331BE" w:rsidRDefault="00B45F27" w:rsidP="00B45F27">
            <w:pPr>
              <w:ind w:left="134" w:right="137"/>
              <w:jc w:val="center"/>
            </w:pPr>
            <w:r w:rsidRPr="000331BE">
              <w:t>Алёна</w:t>
            </w:r>
          </w:p>
          <w:p w:rsidR="00B45F27" w:rsidRPr="000331BE" w:rsidRDefault="00B45F27" w:rsidP="00B45F27">
            <w:pPr>
              <w:ind w:left="134" w:right="137"/>
              <w:jc w:val="center"/>
              <w:rPr>
                <w:lang w:val="be-BY"/>
              </w:rPr>
            </w:pPr>
            <w:r w:rsidRPr="000331BE">
              <w:t>Олеговна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0331BE" w:rsidRDefault="00B45F27" w:rsidP="00B45F27">
            <w:pPr>
              <w:jc w:val="center"/>
              <w:rPr>
                <w:lang w:eastAsia="en-US"/>
              </w:rPr>
            </w:pPr>
            <w:r w:rsidRPr="000331BE">
              <w:rPr>
                <w:lang w:val="be-BY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0331BE" w:rsidRDefault="00B45F27" w:rsidP="00B45F27">
            <w:pPr>
              <w:ind w:right="152"/>
              <w:jc w:val="center"/>
              <w:rPr>
                <w:rFonts w:eastAsia="Calibri"/>
                <w:lang w:eastAsia="en-US"/>
              </w:rPr>
            </w:pPr>
            <w:r w:rsidRPr="000331BE">
              <w:rPr>
                <w:lang w:val="be-BY"/>
              </w:rPr>
              <w:t>ГУО</w:t>
            </w:r>
            <w:r w:rsidRPr="000331BE">
              <w:t xml:space="preserve"> «Средняя школа №2 имени Н. П. </w:t>
            </w:r>
            <w:proofErr w:type="spellStart"/>
            <w:r w:rsidRPr="000331BE">
              <w:t>Массонова</w:t>
            </w:r>
            <w:proofErr w:type="spellEnd"/>
            <w:r w:rsidRPr="000331BE">
              <w:t xml:space="preserve"> </w:t>
            </w:r>
            <w:proofErr w:type="spellStart"/>
            <w:r w:rsidRPr="000331BE">
              <w:t>г</w:t>
            </w:r>
            <w:proofErr w:type="gramStart"/>
            <w:r w:rsidRPr="000331BE">
              <w:t>.С</w:t>
            </w:r>
            <w:proofErr w:type="gramEnd"/>
            <w:r w:rsidRPr="000331BE">
              <w:t>вислочь</w:t>
            </w:r>
            <w:proofErr w:type="spellEnd"/>
            <w:r w:rsidRPr="000331BE">
              <w:t>»</w:t>
            </w:r>
          </w:p>
          <w:p w:rsidR="00B45F27" w:rsidRPr="000331BE" w:rsidRDefault="00B45F27" w:rsidP="00B45F27">
            <w:pPr>
              <w:ind w:right="152"/>
              <w:jc w:val="center"/>
              <w:rPr>
                <w:rFonts w:eastAsia="Calibri"/>
                <w:lang w:eastAsia="en-US"/>
              </w:rPr>
            </w:pPr>
          </w:p>
        </w:tc>
      </w:tr>
      <w:tr w:rsidR="00B45F27" w:rsidRPr="00CD4C05" w:rsidTr="00B45F27">
        <w:trPr>
          <w:cantSplit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7" w:rsidRPr="008B4417" w:rsidRDefault="00B45F27" w:rsidP="001E46A4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27" w:rsidRPr="00DA393B" w:rsidRDefault="00B45F27" w:rsidP="00B45F27">
            <w:pPr>
              <w:ind w:left="150"/>
              <w:jc w:val="center"/>
            </w:pPr>
            <w:r w:rsidRPr="00DA393B">
              <w:t>Слонимский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F815BD" w:rsidRDefault="00B45F27" w:rsidP="00B45F27">
            <w:pPr>
              <w:ind w:left="142" w:right="142"/>
              <w:jc w:val="center"/>
              <w:rPr>
                <w:color w:val="000000"/>
              </w:rPr>
            </w:pPr>
            <w:r w:rsidRPr="00F815BD">
              <w:rPr>
                <w:rFonts w:eastAsia="Calibri"/>
              </w:rPr>
              <w:t>Листая страницы семейной хроники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7A159A" w:rsidRDefault="00B45F27" w:rsidP="00B45F27">
            <w:pPr>
              <w:tabs>
                <w:tab w:val="left" w:pos="4494"/>
              </w:tabs>
              <w:ind w:left="134" w:right="137"/>
              <w:jc w:val="center"/>
              <w:rPr>
                <w:rFonts w:eastAsia="Calibri"/>
              </w:rPr>
            </w:pPr>
            <w:proofErr w:type="spellStart"/>
            <w:r w:rsidRPr="007A159A">
              <w:rPr>
                <w:rFonts w:eastAsia="Calibri"/>
              </w:rPr>
              <w:t>Радюк</w:t>
            </w:r>
            <w:proofErr w:type="spellEnd"/>
          </w:p>
          <w:p w:rsidR="00B45F27" w:rsidRPr="007A159A" w:rsidRDefault="00B45F27" w:rsidP="00B45F27">
            <w:pPr>
              <w:ind w:left="134" w:right="137"/>
              <w:jc w:val="center"/>
              <w:rPr>
                <w:lang w:val="be-BY"/>
              </w:rPr>
            </w:pPr>
            <w:r w:rsidRPr="007A159A">
              <w:rPr>
                <w:rFonts w:eastAsia="Calibri"/>
              </w:rPr>
              <w:t>Арсений Александрович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7A159A" w:rsidRDefault="00B45F27" w:rsidP="00B45F27">
            <w:pPr>
              <w:jc w:val="center"/>
              <w:rPr>
                <w:lang w:eastAsia="en-US"/>
              </w:rPr>
            </w:pPr>
            <w:r w:rsidRPr="007A159A"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7A159A" w:rsidRDefault="00B45F27" w:rsidP="00B45F27">
            <w:pPr>
              <w:ind w:left="130" w:right="152"/>
              <w:jc w:val="center"/>
              <w:rPr>
                <w:rFonts w:eastAsia="Calibri"/>
                <w:lang w:eastAsia="en-US"/>
              </w:rPr>
            </w:pPr>
            <w:r w:rsidRPr="007A159A">
              <w:rPr>
                <w:rFonts w:eastAsia="Calibri"/>
              </w:rPr>
              <w:t xml:space="preserve">ГУО «Средняя школа № 9 имени </w:t>
            </w:r>
            <w:proofErr w:type="spellStart"/>
            <w:r w:rsidRPr="007A159A">
              <w:rPr>
                <w:rFonts w:eastAsia="Calibri"/>
              </w:rPr>
              <w:t>И.М.Сухомлина</w:t>
            </w:r>
            <w:proofErr w:type="spellEnd"/>
            <w:r w:rsidRPr="007A159A">
              <w:rPr>
                <w:rFonts w:eastAsia="Calibri"/>
              </w:rPr>
              <w:t xml:space="preserve"> </w:t>
            </w:r>
            <w:proofErr w:type="spellStart"/>
            <w:r w:rsidRPr="007A159A">
              <w:rPr>
                <w:rFonts w:eastAsia="Calibri"/>
              </w:rPr>
              <w:t>г</w:t>
            </w:r>
            <w:proofErr w:type="gramStart"/>
            <w:r w:rsidRPr="007A159A">
              <w:rPr>
                <w:rFonts w:eastAsia="Calibri"/>
              </w:rPr>
              <w:t>.С</w:t>
            </w:r>
            <w:proofErr w:type="gramEnd"/>
            <w:r w:rsidRPr="007A159A">
              <w:rPr>
                <w:rFonts w:eastAsia="Calibri"/>
              </w:rPr>
              <w:t>лонима</w:t>
            </w:r>
            <w:proofErr w:type="spellEnd"/>
            <w:r w:rsidRPr="007A159A">
              <w:rPr>
                <w:rFonts w:eastAsia="Calibri"/>
              </w:rPr>
              <w:t>»</w:t>
            </w:r>
          </w:p>
        </w:tc>
      </w:tr>
      <w:tr w:rsidR="00B45F27" w:rsidRPr="00CD4C05" w:rsidTr="00B45F27">
        <w:trPr>
          <w:cantSplit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7" w:rsidRPr="008B4417" w:rsidRDefault="00B45F27" w:rsidP="001E46A4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27" w:rsidRPr="00DA393B" w:rsidRDefault="00B45F27" w:rsidP="00B45F27">
            <w:pPr>
              <w:ind w:left="150"/>
              <w:jc w:val="center"/>
            </w:pPr>
            <w:r w:rsidRPr="00DA393B">
              <w:t>Слонимский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0331BE" w:rsidRDefault="00B45F27" w:rsidP="00B45F27">
            <w:pPr>
              <w:ind w:left="142" w:right="142"/>
              <w:jc w:val="center"/>
              <w:rPr>
                <w:color w:val="000000"/>
              </w:rPr>
            </w:pPr>
            <w:r w:rsidRPr="000331BE">
              <w:t>Следы в истории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0331BE" w:rsidRDefault="00B45F27" w:rsidP="00B45F27">
            <w:pPr>
              <w:ind w:left="134" w:right="137"/>
              <w:jc w:val="center"/>
              <w:rPr>
                <w:lang w:val="be-BY"/>
              </w:rPr>
            </w:pPr>
            <w:r w:rsidRPr="000331BE">
              <w:rPr>
                <w:lang w:val="be-BY"/>
              </w:rPr>
              <w:t>Шаркади Даниил Андреевич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0331BE" w:rsidRDefault="00B45F27" w:rsidP="00B45F27">
            <w:pPr>
              <w:jc w:val="center"/>
              <w:rPr>
                <w:lang w:eastAsia="en-US"/>
              </w:rPr>
            </w:pPr>
            <w:r w:rsidRPr="000331BE">
              <w:rPr>
                <w:lang w:val="be-BY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0331BE" w:rsidRDefault="00B45F27" w:rsidP="00B45F27">
            <w:pPr>
              <w:ind w:right="152"/>
              <w:jc w:val="center"/>
              <w:rPr>
                <w:rFonts w:eastAsia="Calibri"/>
                <w:lang w:eastAsia="en-US"/>
              </w:rPr>
            </w:pPr>
            <w:r w:rsidRPr="000331BE">
              <w:t>ГУО «</w:t>
            </w:r>
            <w:proofErr w:type="spellStart"/>
            <w:r w:rsidRPr="000331BE">
              <w:t>Новодевятковичская</w:t>
            </w:r>
            <w:proofErr w:type="spellEnd"/>
            <w:r w:rsidRPr="000331BE">
              <w:t xml:space="preserve"> средняя школа Слонимского района»</w:t>
            </w:r>
          </w:p>
        </w:tc>
      </w:tr>
      <w:tr w:rsidR="00B45F27" w:rsidRPr="00CD4C05" w:rsidTr="00B45F27">
        <w:trPr>
          <w:cantSplit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7" w:rsidRPr="008B4417" w:rsidRDefault="00B45F27" w:rsidP="001E46A4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27" w:rsidRPr="00DA393B" w:rsidRDefault="00B45F27" w:rsidP="00B45F27">
            <w:pPr>
              <w:ind w:left="150"/>
              <w:jc w:val="center"/>
            </w:pPr>
            <w:proofErr w:type="spellStart"/>
            <w:r w:rsidRPr="00DA393B">
              <w:t>Щучинский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F815BD" w:rsidRDefault="00B45F27" w:rsidP="00B45F27">
            <w:pPr>
              <w:ind w:left="142" w:right="142"/>
              <w:jc w:val="center"/>
              <w:rPr>
                <w:color w:val="000000"/>
              </w:rPr>
            </w:pPr>
            <w:r w:rsidRPr="00F815BD">
              <w:rPr>
                <w:bCs/>
                <w:iCs/>
              </w:rPr>
              <w:t xml:space="preserve">Стилистические особенности православной иконописи на примере богородичных икон храма </w:t>
            </w:r>
            <w:r w:rsidRPr="00F815BD">
              <w:rPr>
                <w:bCs/>
                <w:iCs/>
                <w:lang w:val="be-BY"/>
              </w:rPr>
              <w:t>святого А</w:t>
            </w:r>
            <w:proofErr w:type="spellStart"/>
            <w:r w:rsidRPr="00F815BD">
              <w:rPr>
                <w:bCs/>
                <w:iCs/>
              </w:rPr>
              <w:t>рх</w:t>
            </w:r>
            <w:proofErr w:type="spellEnd"/>
            <w:r w:rsidRPr="00F815BD">
              <w:rPr>
                <w:bCs/>
                <w:iCs/>
                <w:lang w:val="be-BY"/>
              </w:rPr>
              <w:t>ангела</w:t>
            </w:r>
            <w:r w:rsidRPr="00F815BD">
              <w:rPr>
                <w:bCs/>
                <w:iCs/>
              </w:rPr>
              <w:t xml:space="preserve">  Михаила в г. Щучине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7A159A" w:rsidRDefault="00B45F27" w:rsidP="00B45F27">
            <w:pPr>
              <w:ind w:left="134" w:right="137"/>
              <w:jc w:val="center"/>
              <w:rPr>
                <w:lang w:val="be-BY"/>
              </w:rPr>
            </w:pPr>
            <w:r w:rsidRPr="007A159A">
              <w:rPr>
                <w:lang w:val="be-BY"/>
              </w:rPr>
              <w:t>Гайдук Надежда Дмитриевна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7A159A" w:rsidRDefault="00B45F27" w:rsidP="00B45F27">
            <w:pPr>
              <w:jc w:val="center"/>
              <w:rPr>
                <w:lang w:eastAsia="en-US"/>
              </w:rPr>
            </w:pPr>
            <w:r w:rsidRPr="007A159A">
              <w:rPr>
                <w:lang w:val="be-BY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Pr="007A159A" w:rsidRDefault="00B45F27" w:rsidP="00B45F27">
            <w:pPr>
              <w:ind w:left="130" w:right="152"/>
              <w:jc w:val="center"/>
              <w:rPr>
                <w:spacing w:val="-5"/>
                <w:lang w:val="be-BY"/>
              </w:rPr>
            </w:pPr>
            <w:r w:rsidRPr="007A159A">
              <w:rPr>
                <w:lang w:val="be-BY"/>
              </w:rPr>
              <w:t>ГУО «Гимназия г. Щучина»</w:t>
            </w:r>
          </w:p>
          <w:p w:rsidR="00B45F27" w:rsidRPr="007A159A" w:rsidRDefault="00B45F27" w:rsidP="00B45F27">
            <w:pPr>
              <w:ind w:left="130" w:right="152"/>
              <w:jc w:val="center"/>
              <w:rPr>
                <w:rFonts w:eastAsia="Calibri"/>
                <w:lang w:eastAsia="en-US"/>
              </w:rPr>
            </w:pPr>
          </w:p>
        </w:tc>
      </w:tr>
      <w:tr w:rsidR="00B45F27" w:rsidRPr="00CD4C05" w:rsidTr="00B45F27">
        <w:trPr>
          <w:cantSplit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7" w:rsidRPr="008B4417" w:rsidRDefault="00B45F27" w:rsidP="001E46A4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27" w:rsidRPr="00DA393B" w:rsidRDefault="00B45F27" w:rsidP="00B45F27">
            <w:pPr>
              <w:ind w:left="150"/>
              <w:jc w:val="center"/>
            </w:pPr>
            <w:proofErr w:type="spellStart"/>
            <w:r w:rsidRPr="00DA393B">
              <w:t>Щучинский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Default="00B45F27" w:rsidP="00B45F27">
            <w:pPr>
              <w:ind w:left="142" w:right="142"/>
              <w:jc w:val="center"/>
              <w:rPr>
                <w:color w:val="000000"/>
              </w:rPr>
            </w:pPr>
            <w:r w:rsidRPr="00B45F27">
              <w:rPr>
                <w:lang w:val="be-BY"/>
              </w:rPr>
              <w:t>Памятники детям войны как форма сохранения исторической памяти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Default="00B45F27" w:rsidP="00B45F27">
            <w:pPr>
              <w:ind w:right="137"/>
              <w:jc w:val="center"/>
              <w:rPr>
                <w:lang w:val="be-BY"/>
              </w:rPr>
            </w:pPr>
            <w:r>
              <w:rPr>
                <w:lang w:val="be-BY"/>
              </w:rPr>
              <w:t>Маркевич Дарья Дмитриевна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Default="00B45F27" w:rsidP="00B45F27">
            <w:pPr>
              <w:jc w:val="center"/>
              <w:rPr>
                <w:lang w:eastAsia="en-US"/>
              </w:rPr>
            </w:pPr>
            <w:r>
              <w:rPr>
                <w:lang w:val="be-BY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27" w:rsidRDefault="00B45F27" w:rsidP="00B45F27">
            <w:pPr>
              <w:ind w:right="10"/>
              <w:jc w:val="center"/>
              <w:rPr>
                <w:spacing w:val="-5"/>
                <w:lang w:val="be-BY"/>
              </w:rPr>
            </w:pPr>
            <w:r>
              <w:rPr>
                <w:lang w:val="be-BY"/>
              </w:rPr>
              <w:t>ГУО «Средняя школа № 1 г. Щучина»</w:t>
            </w:r>
          </w:p>
          <w:p w:rsidR="00B45F27" w:rsidRDefault="00B45F27" w:rsidP="00B45F27">
            <w:pPr>
              <w:ind w:right="1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B434C" w:rsidRDefault="002B434C"/>
    <w:sectPr w:rsidR="002B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5D7"/>
    <w:multiLevelType w:val="hybridMultilevel"/>
    <w:tmpl w:val="E806B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CF"/>
    <w:rsid w:val="00004DA6"/>
    <w:rsid w:val="000331BE"/>
    <w:rsid w:val="001C3351"/>
    <w:rsid w:val="001E46A4"/>
    <w:rsid w:val="002B434C"/>
    <w:rsid w:val="00686CCF"/>
    <w:rsid w:val="006C3DCA"/>
    <w:rsid w:val="006D6D8B"/>
    <w:rsid w:val="008330A3"/>
    <w:rsid w:val="008E6D06"/>
    <w:rsid w:val="009209E3"/>
    <w:rsid w:val="00B45F27"/>
    <w:rsid w:val="00CF3BF4"/>
    <w:rsid w:val="00DA393B"/>
    <w:rsid w:val="00F51D5F"/>
    <w:rsid w:val="00F8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1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E46A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E4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1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E46A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E4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E8D55-E78A-4F29-9257-6DA31058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kab_243_3</dc:creator>
  <cp:keywords/>
  <dc:description/>
  <cp:lastModifiedBy>kab_243_3</cp:lastModifiedBy>
  <cp:revision>11</cp:revision>
  <dcterms:created xsi:type="dcterms:W3CDTF">2024-10-24T08:20:00Z</dcterms:created>
  <dcterms:modified xsi:type="dcterms:W3CDTF">2024-10-28T14:08:00Z</dcterms:modified>
</cp:coreProperties>
</file>