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192" w:rsidRPr="00BF75B1" w:rsidRDefault="00BF75B1" w:rsidP="00BF75B1">
      <w:pPr>
        <w:tabs>
          <w:tab w:val="left" w:pos="8789"/>
        </w:tabs>
        <w:spacing w:after="0" w:line="360" w:lineRule="auto"/>
        <w:jc w:val="both"/>
        <w:rPr>
          <w:rFonts w:ascii="Times New Roman" w:hAnsi="Times New Roman" w:cs="Times New Roman"/>
          <w:sz w:val="30"/>
          <w:szCs w:val="30"/>
          <w:lang w:val="be-BY"/>
        </w:rPr>
      </w:pPr>
      <w:r w:rsidRPr="00BF75B1">
        <w:rPr>
          <w:rFonts w:ascii="Times New Roman" w:hAnsi="Times New Roman" w:cs="Times New Roman"/>
          <w:sz w:val="30"/>
          <w:szCs w:val="30"/>
          <w:lang w:val="be-BY"/>
        </w:rPr>
        <w:t xml:space="preserve">ВЫКАРЫСТАННЕ КРОСЭНСА НА ЎРОКАХ БЕЛАРУСКАЙ ЛІТАРАТУРЫ ЯК АДЗІН СА ШЛЯХОЎ РАЗВІЦЦЯ МАЎЛЕННЯ ВУЧНЯЎ </w:t>
      </w:r>
    </w:p>
    <w:p w:rsidR="00BF75B1" w:rsidRPr="00BF75B1" w:rsidRDefault="00A91B86" w:rsidP="00BF75B1">
      <w:pPr>
        <w:spacing w:after="0" w:line="240" w:lineRule="auto"/>
        <w:ind w:firstLine="709"/>
        <w:jc w:val="right"/>
        <w:rPr>
          <w:rFonts w:ascii="Times New Roman" w:hAnsi="Times New Roman" w:cs="Times New Roman"/>
          <w:sz w:val="30"/>
          <w:szCs w:val="30"/>
          <w:lang w:val="be-BY"/>
        </w:rPr>
      </w:pPr>
      <w:r w:rsidRPr="00BF75B1">
        <w:rPr>
          <w:rFonts w:ascii="Times New Roman" w:hAnsi="Times New Roman" w:cs="Times New Roman"/>
          <w:sz w:val="30"/>
          <w:szCs w:val="30"/>
          <w:lang w:val="be-BY"/>
        </w:rPr>
        <w:t>Захарчук Ірына Уладзіміраўна</w:t>
      </w:r>
      <w:r w:rsidR="00BF75B1" w:rsidRPr="00BF75B1">
        <w:rPr>
          <w:rFonts w:ascii="Times New Roman" w:hAnsi="Times New Roman" w:cs="Times New Roman"/>
          <w:sz w:val="30"/>
          <w:szCs w:val="30"/>
          <w:lang w:val="be-BY"/>
        </w:rPr>
        <w:t>,</w:t>
      </w:r>
    </w:p>
    <w:p w:rsidR="00A91B86" w:rsidRPr="00BF75B1" w:rsidRDefault="00BF75B1" w:rsidP="00A91B86">
      <w:pPr>
        <w:spacing w:after="0" w:line="240" w:lineRule="auto"/>
        <w:ind w:firstLine="709"/>
        <w:jc w:val="right"/>
        <w:rPr>
          <w:rFonts w:ascii="Times New Roman" w:hAnsi="Times New Roman" w:cs="Times New Roman"/>
          <w:sz w:val="30"/>
          <w:szCs w:val="30"/>
          <w:lang w:val="be-BY"/>
        </w:rPr>
      </w:pPr>
      <w:r w:rsidRPr="00BF75B1">
        <w:rPr>
          <w:rFonts w:ascii="Times New Roman" w:hAnsi="Times New Roman" w:cs="Times New Roman"/>
          <w:sz w:val="30"/>
          <w:szCs w:val="30"/>
          <w:lang w:val="be-BY"/>
        </w:rPr>
        <w:t>настаўнік беларускай мовы і літаратуры</w:t>
      </w:r>
    </w:p>
    <w:p w:rsidR="00BF75B1" w:rsidRPr="00BF75B1" w:rsidRDefault="00A91B86" w:rsidP="00A91B86">
      <w:pPr>
        <w:spacing w:after="0" w:line="240" w:lineRule="auto"/>
        <w:ind w:firstLine="709"/>
        <w:jc w:val="right"/>
        <w:rPr>
          <w:rFonts w:ascii="Times New Roman" w:hAnsi="Times New Roman" w:cs="Times New Roman"/>
          <w:sz w:val="30"/>
          <w:szCs w:val="30"/>
          <w:lang w:val="be-BY"/>
        </w:rPr>
      </w:pPr>
      <w:r w:rsidRPr="00BF75B1">
        <w:rPr>
          <w:rFonts w:ascii="Times New Roman" w:hAnsi="Times New Roman" w:cs="Times New Roman"/>
          <w:sz w:val="30"/>
          <w:szCs w:val="30"/>
          <w:lang w:val="be-BY"/>
        </w:rPr>
        <w:t>Дзяржаўна</w:t>
      </w:r>
      <w:r w:rsidR="00F901FA">
        <w:rPr>
          <w:rFonts w:ascii="Times New Roman" w:hAnsi="Times New Roman" w:cs="Times New Roman"/>
          <w:sz w:val="30"/>
          <w:szCs w:val="30"/>
          <w:lang w:val="be-BY"/>
        </w:rPr>
        <w:t>й</w:t>
      </w:r>
      <w:r w:rsidRPr="00BF75B1">
        <w:rPr>
          <w:rFonts w:ascii="Times New Roman" w:hAnsi="Times New Roman" w:cs="Times New Roman"/>
          <w:sz w:val="30"/>
          <w:szCs w:val="30"/>
          <w:lang w:val="be-BY"/>
        </w:rPr>
        <w:t xml:space="preserve"> ўстанов</w:t>
      </w:r>
      <w:r w:rsidR="00F901FA">
        <w:rPr>
          <w:rFonts w:ascii="Times New Roman" w:hAnsi="Times New Roman" w:cs="Times New Roman"/>
          <w:sz w:val="30"/>
          <w:szCs w:val="30"/>
          <w:lang w:val="be-BY"/>
        </w:rPr>
        <w:t>ы</w:t>
      </w:r>
      <w:r w:rsidRPr="00BF75B1">
        <w:rPr>
          <w:rFonts w:ascii="Times New Roman" w:hAnsi="Times New Roman" w:cs="Times New Roman"/>
          <w:sz w:val="30"/>
          <w:szCs w:val="30"/>
          <w:lang w:val="be-BY"/>
        </w:rPr>
        <w:t xml:space="preserve"> адукацыі</w:t>
      </w:r>
      <w:r w:rsidR="00BF75B1" w:rsidRPr="00BF75B1">
        <w:rPr>
          <w:rFonts w:ascii="Times New Roman" w:hAnsi="Times New Roman" w:cs="Times New Roman"/>
          <w:sz w:val="30"/>
          <w:szCs w:val="30"/>
          <w:lang w:val="be-BY"/>
        </w:rPr>
        <w:t xml:space="preserve"> “Сярэдняя школа №2 г.Слоніма”</w:t>
      </w:r>
    </w:p>
    <w:p w:rsidR="00A91B86" w:rsidRPr="00FC5D2B" w:rsidRDefault="00A91B86" w:rsidP="00A91B86">
      <w:pPr>
        <w:tabs>
          <w:tab w:val="left" w:pos="8789"/>
        </w:tabs>
        <w:spacing w:after="0" w:line="360" w:lineRule="auto"/>
        <w:ind w:firstLine="709"/>
        <w:jc w:val="right"/>
        <w:rPr>
          <w:rFonts w:ascii="Times New Roman" w:hAnsi="Times New Roman" w:cs="Times New Roman"/>
          <w:b/>
          <w:sz w:val="30"/>
          <w:szCs w:val="30"/>
          <w:lang w:val="be-BY"/>
        </w:rPr>
      </w:pPr>
    </w:p>
    <w:p w:rsidR="00CA1192" w:rsidRPr="00FC5D2B" w:rsidRDefault="00CA1192" w:rsidP="00FC5D2B">
      <w:pPr>
        <w:tabs>
          <w:tab w:val="left" w:pos="8789"/>
        </w:tabs>
        <w:spacing w:after="0" w:line="360" w:lineRule="auto"/>
        <w:ind w:firstLine="709"/>
        <w:jc w:val="both"/>
        <w:rPr>
          <w:rFonts w:ascii="Times New Roman" w:hAnsi="Times New Roman" w:cs="Times New Roman"/>
          <w:sz w:val="30"/>
          <w:szCs w:val="30"/>
          <w:lang w:val="be-BY"/>
        </w:rPr>
      </w:pPr>
      <w:r w:rsidRPr="00FC5D2B">
        <w:rPr>
          <w:rFonts w:ascii="Times New Roman" w:hAnsi="Times New Roman" w:cs="Times New Roman"/>
          <w:sz w:val="30"/>
          <w:szCs w:val="30"/>
          <w:lang w:val="be-BY"/>
        </w:rPr>
        <w:t>Развіццё вуснай і пісьмовай мовы школьнікаў</w:t>
      </w:r>
      <w:r w:rsidR="00BF75B1">
        <w:rPr>
          <w:rFonts w:ascii="Times New Roman" w:hAnsi="Times New Roman" w:cs="Times New Roman"/>
          <w:sz w:val="30"/>
          <w:szCs w:val="30"/>
          <w:lang w:val="be-BY"/>
        </w:rPr>
        <w:t xml:space="preserve"> </w:t>
      </w:r>
      <w:r w:rsidR="000A4046" w:rsidRPr="00FC5D2B">
        <w:rPr>
          <w:rFonts w:ascii="Times New Roman" w:hAnsi="Times New Roman" w:cs="Times New Roman"/>
          <w:sz w:val="30"/>
          <w:szCs w:val="30"/>
          <w:lang w:val="be-BY"/>
        </w:rPr>
        <w:t>–</w:t>
      </w:r>
      <w:r w:rsidR="00BF75B1">
        <w:rPr>
          <w:rFonts w:ascii="Times New Roman" w:hAnsi="Times New Roman" w:cs="Times New Roman"/>
          <w:sz w:val="30"/>
          <w:szCs w:val="30"/>
          <w:lang w:val="be-BY"/>
        </w:rPr>
        <w:t xml:space="preserve"> </w:t>
      </w:r>
      <w:r w:rsidRPr="00FC5D2B">
        <w:rPr>
          <w:rFonts w:ascii="Times New Roman" w:hAnsi="Times New Roman" w:cs="Times New Roman"/>
          <w:sz w:val="30"/>
          <w:szCs w:val="30"/>
          <w:lang w:val="be-BY"/>
        </w:rPr>
        <w:t>адно з цэласных напрамкаў у методыцы выкладання літаратуры. Узбагачэнне слоўнікавага запасу вучняў на матэрыяле мастацкіх твораў,</w:t>
      </w:r>
      <w:r w:rsidR="00870EB3" w:rsidRPr="00FC5D2B">
        <w:rPr>
          <w:rFonts w:ascii="Times New Roman" w:hAnsi="Times New Roman" w:cs="Times New Roman"/>
          <w:sz w:val="30"/>
          <w:szCs w:val="30"/>
          <w:lang w:val="be-BY"/>
        </w:rPr>
        <w:t xml:space="preserve"> </w:t>
      </w:r>
      <w:r w:rsidR="00BB73B2" w:rsidRPr="00FC5D2B">
        <w:rPr>
          <w:rFonts w:ascii="Times New Roman" w:hAnsi="Times New Roman" w:cs="Times New Roman"/>
          <w:sz w:val="30"/>
          <w:szCs w:val="30"/>
          <w:lang w:val="be-BY"/>
        </w:rPr>
        <w:t>навучанне ў</w:t>
      </w:r>
      <w:r w:rsidRPr="00FC5D2B">
        <w:rPr>
          <w:rFonts w:ascii="Times New Roman" w:hAnsi="Times New Roman" w:cs="Times New Roman"/>
          <w:sz w:val="30"/>
          <w:szCs w:val="30"/>
          <w:lang w:val="be-BY"/>
        </w:rPr>
        <w:t>нармаванай мове і развіццё яе выразнасці</w:t>
      </w:r>
      <w:r w:rsidR="00BF75B1">
        <w:rPr>
          <w:rFonts w:ascii="Times New Roman" w:hAnsi="Times New Roman" w:cs="Times New Roman"/>
          <w:sz w:val="30"/>
          <w:szCs w:val="30"/>
          <w:lang w:val="be-BY"/>
        </w:rPr>
        <w:t xml:space="preserve"> </w:t>
      </w:r>
      <w:r w:rsidR="000A4046" w:rsidRPr="00FC5D2B">
        <w:rPr>
          <w:rFonts w:ascii="Times New Roman" w:hAnsi="Times New Roman" w:cs="Times New Roman"/>
          <w:sz w:val="30"/>
          <w:szCs w:val="30"/>
          <w:lang w:val="be-BY"/>
        </w:rPr>
        <w:t>–</w:t>
      </w:r>
      <w:r w:rsidR="00BF75B1">
        <w:rPr>
          <w:rFonts w:ascii="Times New Roman" w:hAnsi="Times New Roman" w:cs="Times New Roman"/>
          <w:sz w:val="30"/>
          <w:szCs w:val="30"/>
          <w:lang w:val="be-BY"/>
        </w:rPr>
        <w:t xml:space="preserve"> </w:t>
      </w:r>
      <w:r w:rsidRPr="00FC5D2B">
        <w:rPr>
          <w:rFonts w:ascii="Times New Roman" w:hAnsi="Times New Roman" w:cs="Times New Roman"/>
          <w:sz w:val="30"/>
          <w:szCs w:val="30"/>
          <w:lang w:val="be-BY"/>
        </w:rPr>
        <w:t>такія асноўныя задачы, якія вырашаюцца ў практычнай працы славеснікаў і тэарэтычных даследаваннях метадыстаў.</w:t>
      </w:r>
    </w:p>
    <w:p w:rsidR="00CA1192" w:rsidRPr="00FC5D2B" w:rsidRDefault="00CA1192" w:rsidP="00FC5D2B">
      <w:pPr>
        <w:tabs>
          <w:tab w:val="left" w:pos="8789"/>
        </w:tabs>
        <w:spacing w:after="0" w:line="360" w:lineRule="auto"/>
        <w:ind w:firstLine="709"/>
        <w:jc w:val="both"/>
        <w:rPr>
          <w:rFonts w:ascii="Times New Roman" w:hAnsi="Times New Roman" w:cs="Times New Roman"/>
          <w:sz w:val="30"/>
          <w:szCs w:val="30"/>
          <w:lang w:val="be-BY"/>
        </w:rPr>
      </w:pPr>
      <w:r w:rsidRPr="00FC5D2B">
        <w:rPr>
          <w:rFonts w:ascii="Times New Roman" w:hAnsi="Times New Roman" w:cs="Times New Roman"/>
          <w:sz w:val="30"/>
          <w:szCs w:val="30"/>
          <w:lang w:val="be-BY"/>
        </w:rPr>
        <w:t>У працы па развіцці маўлення вучняў у сувязі з вывучэннем літаратуры неабходна спалучаць тры падыходы:</w:t>
      </w:r>
    </w:p>
    <w:p w:rsidR="00CA1192" w:rsidRPr="00FC5D2B" w:rsidRDefault="00CA1192" w:rsidP="00FC5D2B">
      <w:pPr>
        <w:tabs>
          <w:tab w:val="left" w:pos="8789"/>
        </w:tabs>
        <w:spacing w:after="0" w:line="360" w:lineRule="auto"/>
        <w:ind w:firstLine="709"/>
        <w:jc w:val="both"/>
        <w:rPr>
          <w:rFonts w:ascii="Times New Roman" w:hAnsi="Times New Roman" w:cs="Times New Roman"/>
          <w:sz w:val="30"/>
          <w:szCs w:val="30"/>
          <w:lang w:val="be-BY"/>
        </w:rPr>
      </w:pPr>
      <w:r w:rsidRPr="00FC5D2B">
        <w:rPr>
          <w:rFonts w:ascii="Times New Roman" w:hAnsi="Times New Roman" w:cs="Times New Roman"/>
          <w:sz w:val="30"/>
          <w:szCs w:val="30"/>
          <w:lang w:val="be-BY"/>
        </w:rPr>
        <w:t>псіхалінгвістычны, які базуецц</w:t>
      </w:r>
      <w:r w:rsidR="004B73B9" w:rsidRPr="00FC5D2B">
        <w:rPr>
          <w:rFonts w:ascii="Times New Roman" w:hAnsi="Times New Roman" w:cs="Times New Roman"/>
          <w:sz w:val="30"/>
          <w:szCs w:val="30"/>
          <w:lang w:val="be-BY"/>
        </w:rPr>
        <w:t>а на тэорыі маўленчай дзейнасці;</w:t>
      </w:r>
    </w:p>
    <w:p w:rsidR="00CA1192" w:rsidRPr="00FC5D2B" w:rsidRDefault="00CA1192" w:rsidP="00FC5D2B">
      <w:pPr>
        <w:tabs>
          <w:tab w:val="left" w:pos="8789"/>
        </w:tabs>
        <w:spacing w:after="0" w:line="360" w:lineRule="auto"/>
        <w:ind w:firstLine="709"/>
        <w:jc w:val="both"/>
        <w:rPr>
          <w:rFonts w:ascii="Times New Roman" w:hAnsi="Times New Roman" w:cs="Times New Roman"/>
          <w:sz w:val="30"/>
          <w:szCs w:val="30"/>
          <w:lang w:val="be-BY"/>
        </w:rPr>
      </w:pPr>
      <w:r w:rsidRPr="00FC5D2B">
        <w:rPr>
          <w:rFonts w:ascii="Times New Roman" w:hAnsi="Times New Roman" w:cs="Times New Roman"/>
          <w:sz w:val="30"/>
          <w:szCs w:val="30"/>
          <w:lang w:val="be-BY"/>
        </w:rPr>
        <w:t>лінгвадыдактычны, які даследуе заканамернасці на</w:t>
      </w:r>
      <w:r w:rsidR="004B73B9" w:rsidRPr="00FC5D2B">
        <w:rPr>
          <w:rFonts w:ascii="Times New Roman" w:hAnsi="Times New Roman" w:cs="Times New Roman"/>
          <w:sz w:val="30"/>
          <w:szCs w:val="30"/>
          <w:lang w:val="be-BY"/>
        </w:rPr>
        <w:t>вучання роднай і замежнай мовам;</w:t>
      </w:r>
    </w:p>
    <w:p w:rsidR="00CA1192" w:rsidRPr="00FC5D2B" w:rsidRDefault="00CA1192" w:rsidP="00FC5D2B">
      <w:pPr>
        <w:tabs>
          <w:tab w:val="left" w:pos="8789"/>
        </w:tabs>
        <w:spacing w:after="0" w:line="360" w:lineRule="auto"/>
        <w:ind w:firstLine="709"/>
        <w:jc w:val="both"/>
        <w:rPr>
          <w:rFonts w:ascii="Times New Roman" w:hAnsi="Times New Roman" w:cs="Times New Roman"/>
          <w:sz w:val="30"/>
          <w:szCs w:val="30"/>
          <w:lang w:val="be-BY"/>
        </w:rPr>
      </w:pPr>
      <w:r w:rsidRPr="00FC5D2B">
        <w:rPr>
          <w:rFonts w:ascii="Times New Roman" w:hAnsi="Times New Roman" w:cs="Times New Roman"/>
          <w:sz w:val="30"/>
          <w:szCs w:val="30"/>
          <w:lang w:val="be-BY"/>
        </w:rPr>
        <w:t>методыка-літаратурны, які ўлічвае магчымасці мастацкай літаратуры, літаратуразнаўства, крытыкі і тэорыі прамоўніцкага мастацтва.</w:t>
      </w:r>
    </w:p>
    <w:p w:rsidR="00870EB3" w:rsidRPr="00FC5D2B" w:rsidRDefault="00870EB3" w:rsidP="00FC5D2B">
      <w:pPr>
        <w:tabs>
          <w:tab w:val="left" w:pos="8789"/>
        </w:tabs>
        <w:spacing w:after="0" w:line="360" w:lineRule="auto"/>
        <w:ind w:firstLine="709"/>
        <w:jc w:val="both"/>
        <w:rPr>
          <w:rFonts w:ascii="Times New Roman" w:hAnsi="Times New Roman" w:cs="Times New Roman"/>
          <w:sz w:val="30"/>
          <w:szCs w:val="30"/>
          <w:lang w:val="be-BY"/>
        </w:rPr>
      </w:pPr>
      <w:r w:rsidRPr="00FC5D2B">
        <w:rPr>
          <w:rFonts w:ascii="Times New Roman" w:hAnsi="Times New Roman" w:cs="Times New Roman"/>
          <w:sz w:val="30"/>
          <w:szCs w:val="30"/>
          <w:lang w:val="be-BY"/>
        </w:rPr>
        <w:t xml:space="preserve">Дасягненню найбольшай эфектыўнасці работы па развіцці маўлення школьнікаў спрыяе ажыццяўленне яе ва ўмовах камунікатыўнай дзейнасці, таму ў тэорыю і практыку маўленчага развіцця </w:t>
      </w:r>
      <w:r w:rsidR="00D113FA">
        <w:rPr>
          <w:rFonts w:ascii="Times New Roman" w:hAnsi="Times New Roman" w:cs="Times New Roman"/>
          <w:sz w:val="30"/>
          <w:szCs w:val="30"/>
          <w:lang w:val="be-BY"/>
        </w:rPr>
        <w:t>ў</w:t>
      </w:r>
      <w:r w:rsidRPr="00FC5D2B">
        <w:rPr>
          <w:rFonts w:ascii="Times New Roman" w:hAnsi="Times New Roman" w:cs="Times New Roman"/>
          <w:sz w:val="30"/>
          <w:szCs w:val="30"/>
          <w:lang w:val="be-BY"/>
        </w:rPr>
        <w:t>вайшоў псіхалінгвістыч</w:t>
      </w:r>
      <w:r w:rsidR="005546D4" w:rsidRPr="00FC5D2B">
        <w:rPr>
          <w:rFonts w:ascii="Times New Roman" w:hAnsi="Times New Roman" w:cs="Times New Roman"/>
          <w:sz w:val="30"/>
          <w:szCs w:val="30"/>
          <w:lang w:val="be-BY"/>
        </w:rPr>
        <w:t>ны</w:t>
      </w:r>
      <w:r w:rsidR="00D113FA">
        <w:rPr>
          <w:rFonts w:ascii="Times New Roman" w:hAnsi="Times New Roman" w:cs="Times New Roman"/>
          <w:sz w:val="30"/>
          <w:szCs w:val="30"/>
          <w:lang w:val="be-BY"/>
        </w:rPr>
        <w:t xml:space="preserve"> тэрмін “</w:t>
      </w:r>
      <w:r w:rsidRPr="00FC5D2B">
        <w:rPr>
          <w:rFonts w:ascii="Times New Roman" w:hAnsi="Times New Roman" w:cs="Times New Roman"/>
          <w:sz w:val="30"/>
          <w:szCs w:val="30"/>
          <w:lang w:val="be-BY"/>
        </w:rPr>
        <w:t>маўленчая дзейнасць</w:t>
      </w:r>
      <w:r w:rsidR="00D113FA">
        <w:rPr>
          <w:rFonts w:ascii="Times New Roman" w:hAnsi="Times New Roman" w:cs="Times New Roman"/>
          <w:sz w:val="30"/>
          <w:szCs w:val="30"/>
          <w:lang w:val="be-BY"/>
        </w:rPr>
        <w:t>”</w:t>
      </w:r>
      <w:r w:rsidRPr="00FC5D2B">
        <w:rPr>
          <w:rFonts w:ascii="Times New Roman" w:hAnsi="Times New Roman" w:cs="Times New Roman"/>
          <w:sz w:val="30"/>
          <w:szCs w:val="30"/>
          <w:lang w:val="be-BY"/>
        </w:rPr>
        <w:t xml:space="preserve">, які азначае сістэму маўленчых дзеянняў, якія характарызуюцца адзінствам зносін і мыслення і якія абапіраюцца на мадэль стварэння маўленчага выказвання, якое прадстаўляе сабой індывідуальную гаворку чалавека. </w:t>
      </w:r>
    </w:p>
    <w:p w:rsidR="00870EB3" w:rsidRPr="00FC5D2B" w:rsidRDefault="00870EB3" w:rsidP="00FC5D2B">
      <w:pPr>
        <w:tabs>
          <w:tab w:val="left" w:pos="8789"/>
        </w:tabs>
        <w:spacing w:after="0" w:line="360" w:lineRule="auto"/>
        <w:ind w:firstLine="709"/>
        <w:jc w:val="both"/>
        <w:rPr>
          <w:rFonts w:ascii="Times New Roman" w:hAnsi="Times New Roman" w:cs="Times New Roman"/>
          <w:sz w:val="30"/>
          <w:szCs w:val="30"/>
          <w:lang w:val="be-BY"/>
        </w:rPr>
      </w:pPr>
      <w:r w:rsidRPr="00FC5D2B">
        <w:rPr>
          <w:rFonts w:ascii="Times New Roman" w:hAnsi="Times New Roman" w:cs="Times New Roman"/>
          <w:sz w:val="30"/>
          <w:szCs w:val="30"/>
          <w:lang w:val="be-BY"/>
        </w:rPr>
        <w:t>Распрацаваная псіхалінгвістамі мадэль спараджэння маўленчых выказванняў уключае ў сябе наступныя этапы:</w:t>
      </w:r>
    </w:p>
    <w:p w:rsidR="00870EB3" w:rsidRPr="00FC5D2B" w:rsidRDefault="00870EB3" w:rsidP="00FC5D2B">
      <w:pPr>
        <w:tabs>
          <w:tab w:val="left" w:pos="8789"/>
        </w:tabs>
        <w:spacing w:after="0" w:line="360" w:lineRule="auto"/>
        <w:ind w:firstLine="709"/>
        <w:jc w:val="both"/>
        <w:rPr>
          <w:rFonts w:ascii="Times New Roman" w:hAnsi="Times New Roman" w:cs="Times New Roman"/>
          <w:sz w:val="30"/>
          <w:szCs w:val="30"/>
          <w:lang w:val="be-BY"/>
        </w:rPr>
      </w:pPr>
      <w:r w:rsidRPr="00FC5D2B">
        <w:rPr>
          <w:rFonts w:ascii="Times New Roman" w:hAnsi="Times New Roman" w:cs="Times New Roman"/>
          <w:sz w:val="30"/>
          <w:szCs w:val="30"/>
          <w:lang w:val="be-BY"/>
        </w:rPr>
        <w:lastRenderedPageBreak/>
        <w:t>• матывацыя выказвання;</w:t>
      </w:r>
    </w:p>
    <w:p w:rsidR="00870EB3" w:rsidRPr="00FC5D2B" w:rsidRDefault="00870EB3" w:rsidP="00FC5D2B">
      <w:pPr>
        <w:tabs>
          <w:tab w:val="left" w:pos="8789"/>
        </w:tabs>
        <w:spacing w:after="0" w:line="360" w:lineRule="auto"/>
        <w:ind w:firstLine="709"/>
        <w:jc w:val="both"/>
        <w:rPr>
          <w:rFonts w:ascii="Times New Roman" w:hAnsi="Times New Roman" w:cs="Times New Roman"/>
          <w:sz w:val="30"/>
          <w:szCs w:val="30"/>
          <w:lang w:val="be-BY"/>
        </w:rPr>
      </w:pPr>
      <w:r w:rsidRPr="00FC5D2B">
        <w:rPr>
          <w:rFonts w:ascii="Times New Roman" w:hAnsi="Times New Roman" w:cs="Times New Roman"/>
          <w:sz w:val="30"/>
          <w:szCs w:val="30"/>
          <w:lang w:val="be-BY"/>
        </w:rPr>
        <w:t>• задума;</w:t>
      </w:r>
    </w:p>
    <w:p w:rsidR="00870EB3" w:rsidRPr="00FC5D2B" w:rsidRDefault="00870EB3" w:rsidP="00FC5D2B">
      <w:pPr>
        <w:tabs>
          <w:tab w:val="left" w:pos="8789"/>
        </w:tabs>
        <w:spacing w:after="0" w:line="360" w:lineRule="auto"/>
        <w:ind w:firstLine="709"/>
        <w:jc w:val="both"/>
        <w:rPr>
          <w:rFonts w:ascii="Times New Roman" w:hAnsi="Times New Roman" w:cs="Times New Roman"/>
          <w:sz w:val="30"/>
          <w:szCs w:val="30"/>
          <w:lang w:val="be-BY"/>
        </w:rPr>
      </w:pPr>
      <w:r w:rsidRPr="00FC5D2B">
        <w:rPr>
          <w:rFonts w:ascii="Times New Roman" w:hAnsi="Times New Roman" w:cs="Times New Roman"/>
          <w:sz w:val="30"/>
          <w:szCs w:val="30"/>
          <w:lang w:val="be-BY"/>
        </w:rPr>
        <w:t>• ажыццяўленне задумы (рэалізацыя плана);</w:t>
      </w:r>
    </w:p>
    <w:p w:rsidR="00870EB3" w:rsidRPr="00FC5D2B" w:rsidRDefault="00870EB3" w:rsidP="00FC5D2B">
      <w:pPr>
        <w:tabs>
          <w:tab w:val="left" w:pos="8789"/>
        </w:tabs>
        <w:spacing w:after="0" w:line="360" w:lineRule="auto"/>
        <w:ind w:firstLine="709"/>
        <w:jc w:val="both"/>
        <w:rPr>
          <w:rFonts w:ascii="Times New Roman" w:hAnsi="Times New Roman" w:cs="Times New Roman"/>
          <w:sz w:val="30"/>
          <w:szCs w:val="30"/>
          <w:lang w:val="be-BY"/>
        </w:rPr>
      </w:pPr>
      <w:r w:rsidRPr="00FC5D2B">
        <w:rPr>
          <w:rFonts w:ascii="Times New Roman" w:hAnsi="Times New Roman" w:cs="Times New Roman"/>
          <w:sz w:val="30"/>
          <w:szCs w:val="30"/>
          <w:lang w:val="be-BY"/>
        </w:rPr>
        <w:t>• супастаўленне рэалізацыі задумы з самой задумай.</w:t>
      </w:r>
    </w:p>
    <w:p w:rsidR="00870EB3" w:rsidRPr="00FC5D2B" w:rsidRDefault="00870EB3" w:rsidP="00FC5D2B">
      <w:pPr>
        <w:tabs>
          <w:tab w:val="left" w:pos="8789"/>
        </w:tabs>
        <w:spacing w:after="0" w:line="360" w:lineRule="auto"/>
        <w:ind w:firstLine="709"/>
        <w:jc w:val="both"/>
        <w:rPr>
          <w:rFonts w:ascii="Times New Roman" w:hAnsi="Times New Roman" w:cs="Times New Roman"/>
          <w:sz w:val="30"/>
          <w:szCs w:val="30"/>
          <w:lang w:val="be-BY"/>
        </w:rPr>
      </w:pPr>
      <w:r w:rsidRPr="00FC5D2B">
        <w:rPr>
          <w:rFonts w:ascii="Times New Roman" w:hAnsi="Times New Roman" w:cs="Times New Roman"/>
          <w:sz w:val="30"/>
          <w:szCs w:val="30"/>
          <w:lang w:val="be-BY"/>
        </w:rPr>
        <w:t>Ажыццяўляючы маўленчае развіццё школьнікаў на занятках па літаратуры, настаўніку варта абапірацца на веданне асаблівасцяў камунікатыўнай дзейнасці, так як засваенне мовы і гаворкі найбольш эфектыўна</w:t>
      </w:r>
      <w:r w:rsidR="007E19CB" w:rsidRPr="00FC5D2B">
        <w:rPr>
          <w:rFonts w:ascii="Times New Roman" w:hAnsi="Times New Roman" w:cs="Times New Roman"/>
          <w:sz w:val="30"/>
          <w:szCs w:val="30"/>
          <w:lang w:val="be-BY"/>
        </w:rPr>
        <w:t xml:space="preserve"> </w:t>
      </w:r>
      <w:r w:rsidRPr="00FC5D2B">
        <w:rPr>
          <w:rFonts w:ascii="Times New Roman" w:hAnsi="Times New Roman" w:cs="Times New Roman"/>
          <w:sz w:val="30"/>
          <w:szCs w:val="30"/>
          <w:lang w:val="be-BY"/>
        </w:rPr>
        <w:t>адбываецца ў працэсе зносін. Дзейнасць зносін патрабуе такога</w:t>
      </w:r>
      <w:r w:rsidR="007E19CB" w:rsidRPr="00FC5D2B">
        <w:rPr>
          <w:rFonts w:ascii="Times New Roman" w:hAnsi="Times New Roman" w:cs="Times New Roman"/>
          <w:sz w:val="30"/>
          <w:szCs w:val="30"/>
          <w:lang w:val="be-BY"/>
        </w:rPr>
        <w:t xml:space="preserve"> </w:t>
      </w:r>
      <w:r w:rsidRPr="00FC5D2B">
        <w:rPr>
          <w:rFonts w:ascii="Times New Roman" w:hAnsi="Times New Roman" w:cs="Times New Roman"/>
          <w:sz w:val="30"/>
          <w:szCs w:val="30"/>
          <w:lang w:val="be-BY"/>
        </w:rPr>
        <w:t>кантакту</w:t>
      </w:r>
      <w:r w:rsidR="00F901FA">
        <w:rPr>
          <w:rFonts w:ascii="Times New Roman" w:hAnsi="Times New Roman" w:cs="Times New Roman"/>
          <w:sz w:val="30"/>
          <w:szCs w:val="30"/>
          <w:lang w:val="be-BY"/>
        </w:rPr>
        <w:t xml:space="preserve"> з іншымі людзьмі, пры якім суб’</w:t>
      </w:r>
      <w:r w:rsidRPr="00FC5D2B">
        <w:rPr>
          <w:rFonts w:ascii="Times New Roman" w:hAnsi="Times New Roman" w:cs="Times New Roman"/>
          <w:sz w:val="30"/>
          <w:szCs w:val="30"/>
          <w:lang w:val="be-BY"/>
        </w:rPr>
        <w:t>ект бачыць у іх сабе роўных</w:t>
      </w:r>
      <w:r w:rsidR="007E19CB" w:rsidRPr="00FC5D2B">
        <w:rPr>
          <w:rFonts w:ascii="Times New Roman" w:hAnsi="Times New Roman" w:cs="Times New Roman"/>
          <w:sz w:val="30"/>
          <w:szCs w:val="30"/>
          <w:lang w:val="be-BY"/>
        </w:rPr>
        <w:t xml:space="preserve"> </w:t>
      </w:r>
      <w:r w:rsidRPr="00FC5D2B">
        <w:rPr>
          <w:rFonts w:ascii="Times New Roman" w:hAnsi="Times New Roman" w:cs="Times New Roman"/>
          <w:sz w:val="30"/>
          <w:szCs w:val="30"/>
          <w:lang w:val="be-BY"/>
        </w:rPr>
        <w:t>і разлічвае на зваротную сувязь, на абме</w:t>
      </w:r>
      <w:r w:rsidR="007E19CB" w:rsidRPr="00FC5D2B">
        <w:rPr>
          <w:rFonts w:ascii="Times New Roman" w:hAnsi="Times New Roman" w:cs="Times New Roman"/>
          <w:sz w:val="30"/>
          <w:szCs w:val="30"/>
          <w:lang w:val="be-BY"/>
        </w:rPr>
        <w:t>н інфармацыяй. Зносіны разглядаю</w:t>
      </w:r>
      <w:r w:rsidRPr="00FC5D2B">
        <w:rPr>
          <w:rFonts w:ascii="Times New Roman" w:hAnsi="Times New Roman" w:cs="Times New Roman"/>
          <w:sz w:val="30"/>
          <w:szCs w:val="30"/>
          <w:lang w:val="be-BY"/>
        </w:rPr>
        <w:t>цца як дзейнасць практычная, н</w:t>
      </w:r>
      <w:r w:rsidR="000E3AC7">
        <w:rPr>
          <w:rFonts w:ascii="Times New Roman" w:hAnsi="Times New Roman" w:cs="Times New Roman"/>
          <w:sz w:val="30"/>
          <w:szCs w:val="30"/>
          <w:lang w:val="be-BY"/>
        </w:rPr>
        <w:t>яхай гэта будуць</w:t>
      </w:r>
      <w:r w:rsidRPr="00FC5D2B">
        <w:rPr>
          <w:rFonts w:ascii="Times New Roman" w:hAnsi="Times New Roman" w:cs="Times New Roman"/>
          <w:sz w:val="30"/>
          <w:szCs w:val="30"/>
          <w:lang w:val="be-BY"/>
        </w:rPr>
        <w:t xml:space="preserve"> зносіны фізічнага, псіхічнага, матэр</w:t>
      </w:r>
      <w:r w:rsidR="007E19CB" w:rsidRPr="00FC5D2B">
        <w:rPr>
          <w:rFonts w:ascii="Times New Roman" w:hAnsi="Times New Roman" w:cs="Times New Roman"/>
          <w:sz w:val="30"/>
          <w:szCs w:val="30"/>
          <w:lang w:val="be-BY"/>
        </w:rPr>
        <w:t>ыяльнага ці духоўнага ўзроўню. М</w:t>
      </w:r>
      <w:r w:rsidRPr="00FC5D2B">
        <w:rPr>
          <w:rFonts w:ascii="Times New Roman" w:hAnsi="Times New Roman" w:cs="Times New Roman"/>
          <w:sz w:val="30"/>
          <w:szCs w:val="30"/>
          <w:lang w:val="be-BY"/>
        </w:rPr>
        <w:t>аўленчыя зносіны</w:t>
      </w:r>
      <w:r w:rsidR="007E19CB" w:rsidRPr="00FC5D2B">
        <w:rPr>
          <w:rFonts w:ascii="Times New Roman" w:hAnsi="Times New Roman" w:cs="Times New Roman"/>
          <w:sz w:val="30"/>
          <w:szCs w:val="30"/>
          <w:lang w:val="be-BY"/>
        </w:rPr>
        <w:t xml:space="preserve"> </w:t>
      </w:r>
      <w:r w:rsidRPr="00FC5D2B">
        <w:rPr>
          <w:rFonts w:ascii="Times New Roman" w:hAnsi="Times New Roman" w:cs="Times New Roman"/>
          <w:sz w:val="30"/>
          <w:szCs w:val="30"/>
          <w:lang w:val="be-BY"/>
        </w:rPr>
        <w:t>ёсць адзін з відаў камунікатыўнай дзейнасці</w:t>
      </w:r>
      <w:r w:rsidR="007E19CB" w:rsidRPr="00FC5D2B">
        <w:rPr>
          <w:rFonts w:ascii="Times New Roman" w:hAnsi="Times New Roman" w:cs="Times New Roman"/>
          <w:sz w:val="30"/>
          <w:szCs w:val="30"/>
          <w:lang w:val="be-BY"/>
        </w:rPr>
        <w:t>.</w:t>
      </w:r>
    </w:p>
    <w:p w:rsidR="004440E6" w:rsidRPr="00FC5D2B" w:rsidRDefault="007E19CB" w:rsidP="00FC5D2B">
      <w:pPr>
        <w:tabs>
          <w:tab w:val="left" w:pos="8789"/>
        </w:tabs>
        <w:spacing w:after="0" w:line="360" w:lineRule="auto"/>
        <w:ind w:firstLine="709"/>
        <w:jc w:val="both"/>
        <w:rPr>
          <w:rFonts w:ascii="Times New Roman" w:hAnsi="Times New Roman" w:cs="Times New Roman"/>
          <w:sz w:val="30"/>
          <w:szCs w:val="30"/>
          <w:lang w:val="be-BY"/>
        </w:rPr>
      </w:pPr>
      <w:r w:rsidRPr="00FC5D2B">
        <w:rPr>
          <w:rFonts w:ascii="Times New Roman" w:hAnsi="Times New Roman" w:cs="Times New Roman"/>
          <w:sz w:val="30"/>
          <w:szCs w:val="30"/>
          <w:lang w:val="be-BY"/>
        </w:rPr>
        <w:t xml:space="preserve">Са шматлікіх прыёмаў развіцця звязнага маўлення хочацца выдзеліць кросэнс. </w:t>
      </w:r>
      <w:r w:rsidR="004440E6" w:rsidRPr="00FC5D2B">
        <w:rPr>
          <w:rFonts w:ascii="Times New Roman" w:hAnsi="Times New Roman" w:cs="Times New Roman"/>
          <w:sz w:val="30"/>
          <w:szCs w:val="30"/>
          <w:lang w:val="be-BY"/>
        </w:rPr>
        <w:t>Хто хоць раз выкарыстоўваў у сваёй педагагічнай практыцы кросэнс, наўрад ці зможа адказацца ад яго</w:t>
      </w:r>
      <w:r w:rsidR="00D113FA">
        <w:rPr>
          <w:rFonts w:ascii="Times New Roman" w:hAnsi="Times New Roman" w:cs="Times New Roman"/>
          <w:sz w:val="30"/>
          <w:szCs w:val="30"/>
          <w:lang w:val="be-BY"/>
        </w:rPr>
        <w:t xml:space="preserve"> прымянення</w:t>
      </w:r>
      <w:r w:rsidR="004B73B9" w:rsidRPr="00FC5D2B">
        <w:rPr>
          <w:rFonts w:ascii="Times New Roman" w:hAnsi="Times New Roman" w:cs="Times New Roman"/>
          <w:sz w:val="30"/>
          <w:szCs w:val="30"/>
          <w:lang w:val="be-BY"/>
        </w:rPr>
        <w:t>.</w:t>
      </w:r>
    </w:p>
    <w:p w:rsidR="00466581" w:rsidRPr="00FC5D2B" w:rsidRDefault="00C714AC" w:rsidP="00FC5D2B">
      <w:pPr>
        <w:spacing w:after="0" w:line="360" w:lineRule="auto"/>
        <w:ind w:firstLine="709"/>
        <w:jc w:val="both"/>
        <w:rPr>
          <w:rFonts w:ascii="Times New Roman" w:hAnsi="Times New Roman" w:cs="Times New Roman"/>
          <w:sz w:val="30"/>
          <w:szCs w:val="30"/>
          <w:lang w:val="be-BY"/>
        </w:rPr>
      </w:pPr>
      <w:r w:rsidRPr="00FC5D2B">
        <w:rPr>
          <w:rFonts w:ascii="Times New Roman" w:hAnsi="Times New Roman" w:cs="Times New Roman"/>
          <w:sz w:val="30"/>
          <w:szCs w:val="30"/>
          <w:lang w:val="be-BY"/>
        </w:rPr>
        <w:t>Кросэнс – асацыятыўная галавал</w:t>
      </w:r>
      <w:r w:rsidR="00D113FA">
        <w:rPr>
          <w:rFonts w:ascii="Times New Roman" w:hAnsi="Times New Roman" w:cs="Times New Roman"/>
          <w:sz w:val="30"/>
          <w:szCs w:val="30"/>
          <w:lang w:val="be-BY"/>
        </w:rPr>
        <w:t>омка новага пакалення, азначае “</w:t>
      </w:r>
      <w:r w:rsidRPr="00FC5D2B">
        <w:rPr>
          <w:rFonts w:ascii="Times New Roman" w:hAnsi="Times New Roman" w:cs="Times New Roman"/>
          <w:sz w:val="30"/>
          <w:szCs w:val="30"/>
          <w:lang w:val="be-BY"/>
        </w:rPr>
        <w:t>перасячэнне сэнсаў</w:t>
      </w:r>
      <w:r w:rsidR="00D113FA">
        <w:rPr>
          <w:rFonts w:ascii="Times New Roman" w:hAnsi="Times New Roman" w:cs="Times New Roman"/>
          <w:sz w:val="30"/>
          <w:szCs w:val="30"/>
          <w:lang w:val="be-BY"/>
        </w:rPr>
        <w:t>”</w:t>
      </w:r>
      <w:r w:rsidRPr="00FC5D2B">
        <w:rPr>
          <w:rFonts w:ascii="Times New Roman" w:hAnsi="Times New Roman" w:cs="Times New Roman"/>
          <w:sz w:val="30"/>
          <w:szCs w:val="30"/>
          <w:lang w:val="be-BY"/>
        </w:rPr>
        <w:t xml:space="preserve">. </w:t>
      </w:r>
      <w:r w:rsidR="004B73B9" w:rsidRPr="00FC5D2B">
        <w:rPr>
          <w:rFonts w:ascii="Times New Roman" w:hAnsi="Times New Roman" w:cs="Times New Roman"/>
          <w:sz w:val="30"/>
          <w:szCs w:val="30"/>
          <w:lang w:val="be-BY"/>
        </w:rPr>
        <w:t>Ён складаецца з дзевяці малюнкаў</w:t>
      </w:r>
      <w:r w:rsidRPr="00FC5D2B">
        <w:rPr>
          <w:rFonts w:ascii="Times New Roman" w:hAnsi="Times New Roman" w:cs="Times New Roman"/>
          <w:sz w:val="30"/>
          <w:szCs w:val="30"/>
          <w:lang w:val="be-BY"/>
        </w:rPr>
        <w:t>, замкнёных у стан</w:t>
      </w:r>
      <w:r w:rsidR="00466581" w:rsidRPr="00FC5D2B">
        <w:rPr>
          <w:rFonts w:ascii="Times New Roman" w:hAnsi="Times New Roman" w:cs="Times New Roman"/>
          <w:sz w:val="30"/>
          <w:szCs w:val="30"/>
          <w:lang w:val="be-BY"/>
        </w:rPr>
        <w:t xml:space="preserve">дартнае поле, як для гульні ў </w:t>
      </w:r>
      <w:r w:rsidR="00D113FA">
        <w:rPr>
          <w:rFonts w:ascii="Times New Roman" w:hAnsi="Times New Roman" w:cs="Times New Roman"/>
          <w:sz w:val="30"/>
          <w:szCs w:val="30"/>
          <w:lang w:val="be-BY"/>
        </w:rPr>
        <w:t>“</w:t>
      </w:r>
      <w:r w:rsidR="00466581" w:rsidRPr="00FC5D2B">
        <w:rPr>
          <w:rFonts w:ascii="Times New Roman" w:hAnsi="Times New Roman" w:cs="Times New Roman"/>
          <w:sz w:val="30"/>
          <w:szCs w:val="30"/>
          <w:lang w:val="be-BY"/>
        </w:rPr>
        <w:t>к</w:t>
      </w:r>
      <w:r w:rsidRPr="00FC5D2B">
        <w:rPr>
          <w:rFonts w:ascii="Times New Roman" w:hAnsi="Times New Roman" w:cs="Times New Roman"/>
          <w:sz w:val="30"/>
          <w:szCs w:val="30"/>
          <w:lang w:val="be-BY"/>
        </w:rPr>
        <w:t>рыжыкі-нулікі</w:t>
      </w:r>
      <w:r w:rsidR="00D113FA">
        <w:rPr>
          <w:rFonts w:ascii="Times New Roman" w:hAnsi="Times New Roman" w:cs="Times New Roman"/>
          <w:sz w:val="30"/>
          <w:szCs w:val="30"/>
          <w:lang w:val="be-BY"/>
        </w:rPr>
        <w:t>”</w:t>
      </w:r>
      <w:r w:rsidRPr="00FC5D2B">
        <w:rPr>
          <w:rFonts w:ascii="Times New Roman" w:hAnsi="Times New Roman" w:cs="Times New Roman"/>
          <w:sz w:val="30"/>
          <w:szCs w:val="30"/>
          <w:lang w:val="be-BY"/>
        </w:rPr>
        <w:t>. Ідэя кросэнса належыць пісьменніку, педаго</w:t>
      </w:r>
      <w:r w:rsidR="009D6809" w:rsidRPr="00FC5D2B">
        <w:rPr>
          <w:rFonts w:ascii="Times New Roman" w:hAnsi="Times New Roman" w:cs="Times New Roman"/>
          <w:sz w:val="30"/>
          <w:szCs w:val="30"/>
          <w:lang w:val="be-BY"/>
        </w:rPr>
        <w:t>гу і матэматыку Сяргею Федзіну і</w:t>
      </w:r>
      <w:r w:rsidR="00466581" w:rsidRPr="00FC5D2B">
        <w:rPr>
          <w:rFonts w:ascii="Times New Roman" w:hAnsi="Times New Roman" w:cs="Times New Roman"/>
          <w:sz w:val="30"/>
          <w:szCs w:val="30"/>
          <w:lang w:val="be-BY"/>
        </w:rPr>
        <w:t xml:space="preserve"> доктару </w:t>
      </w:r>
      <w:r w:rsidR="00466581" w:rsidRPr="00004B95">
        <w:rPr>
          <w:rFonts w:ascii="Times New Roman" w:hAnsi="Times New Roman" w:cs="Times New Roman"/>
          <w:sz w:val="30"/>
          <w:szCs w:val="30"/>
          <w:lang w:val="be-BY"/>
        </w:rPr>
        <w:t>пед</w:t>
      </w:r>
      <w:r w:rsidR="00D46D73" w:rsidRPr="00004B95">
        <w:rPr>
          <w:rFonts w:ascii="Times New Roman" w:hAnsi="Times New Roman" w:cs="Times New Roman"/>
          <w:sz w:val="30"/>
          <w:szCs w:val="30"/>
          <w:lang w:val="be-BY"/>
        </w:rPr>
        <w:t xml:space="preserve">агагічных </w:t>
      </w:r>
      <w:r w:rsidR="00466581" w:rsidRPr="00004B95">
        <w:rPr>
          <w:rFonts w:ascii="Times New Roman" w:hAnsi="Times New Roman" w:cs="Times New Roman"/>
          <w:sz w:val="30"/>
          <w:szCs w:val="30"/>
          <w:lang w:val="be-BY"/>
        </w:rPr>
        <w:t xml:space="preserve">навук, </w:t>
      </w:r>
      <w:r w:rsidR="00466581" w:rsidRPr="00FC5D2B">
        <w:rPr>
          <w:rFonts w:ascii="Times New Roman" w:hAnsi="Times New Roman" w:cs="Times New Roman"/>
          <w:sz w:val="30"/>
          <w:szCs w:val="30"/>
          <w:lang w:val="be-BY"/>
        </w:rPr>
        <w:t>філосафу і</w:t>
      </w:r>
      <w:r w:rsidRPr="00FC5D2B">
        <w:rPr>
          <w:rFonts w:ascii="Times New Roman" w:hAnsi="Times New Roman" w:cs="Times New Roman"/>
          <w:sz w:val="30"/>
          <w:szCs w:val="30"/>
          <w:lang w:val="be-BY"/>
        </w:rPr>
        <w:t xml:space="preserve"> мастаку Уладзіміру Бусленка.</w:t>
      </w:r>
      <w:r w:rsidR="00FF2E61" w:rsidRPr="00FC5D2B">
        <w:rPr>
          <w:rFonts w:ascii="Times New Roman" w:hAnsi="Times New Roman" w:cs="Times New Roman"/>
          <w:sz w:val="30"/>
          <w:szCs w:val="30"/>
          <w:lang w:val="be-BY"/>
        </w:rPr>
        <w:t xml:space="preserve"> </w:t>
      </w:r>
      <w:r w:rsidR="00466581" w:rsidRPr="00FC5D2B">
        <w:rPr>
          <w:rFonts w:ascii="Times New Roman" w:hAnsi="Times New Roman" w:cs="Times New Roman"/>
          <w:sz w:val="30"/>
          <w:szCs w:val="30"/>
          <w:lang w:val="be-BY"/>
        </w:rPr>
        <w:t>Кросэнс трывала ўвайшоў у адукацыйны працэс, дзякуючы займальнай форме і глыбокаму зместу.</w:t>
      </w:r>
    </w:p>
    <w:p w:rsidR="004B73B9" w:rsidRDefault="00C714AC" w:rsidP="00FC5D2B">
      <w:pPr>
        <w:spacing w:after="0" w:line="360" w:lineRule="auto"/>
        <w:ind w:firstLine="709"/>
        <w:jc w:val="both"/>
        <w:rPr>
          <w:rFonts w:ascii="Times New Roman" w:hAnsi="Times New Roman" w:cs="Times New Roman"/>
          <w:sz w:val="30"/>
          <w:szCs w:val="30"/>
          <w:lang w:val="be-BY"/>
        </w:rPr>
      </w:pPr>
      <w:r w:rsidRPr="00FC5D2B">
        <w:rPr>
          <w:rFonts w:ascii="Times New Roman" w:hAnsi="Times New Roman" w:cs="Times New Roman"/>
          <w:sz w:val="30"/>
          <w:szCs w:val="30"/>
          <w:lang w:val="be-BY"/>
        </w:rPr>
        <w:t>Пры складанні кросэнса</w:t>
      </w:r>
      <w:r w:rsidR="00466581" w:rsidRPr="00FC5D2B">
        <w:rPr>
          <w:rFonts w:ascii="Times New Roman" w:hAnsi="Times New Roman" w:cs="Times New Roman"/>
          <w:sz w:val="30"/>
          <w:szCs w:val="30"/>
          <w:lang w:val="be-BY"/>
        </w:rPr>
        <w:t xml:space="preserve"> трэба</w:t>
      </w:r>
      <w:r w:rsidRPr="00FC5D2B">
        <w:rPr>
          <w:rFonts w:ascii="Times New Roman" w:hAnsi="Times New Roman" w:cs="Times New Roman"/>
          <w:sz w:val="30"/>
          <w:szCs w:val="30"/>
          <w:lang w:val="be-BY"/>
        </w:rPr>
        <w:t xml:space="preserve"> выб</w:t>
      </w:r>
      <w:r w:rsidR="00466581" w:rsidRPr="00FC5D2B">
        <w:rPr>
          <w:rFonts w:ascii="Times New Roman" w:hAnsi="Times New Roman" w:cs="Times New Roman"/>
          <w:sz w:val="30"/>
          <w:szCs w:val="30"/>
          <w:lang w:val="be-BY"/>
        </w:rPr>
        <w:t>раць</w:t>
      </w:r>
      <w:r w:rsidRPr="00FC5D2B">
        <w:rPr>
          <w:rFonts w:ascii="Times New Roman" w:hAnsi="Times New Roman" w:cs="Times New Roman"/>
          <w:sz w:val="30"/>
          <w:szCs w:val="30"/>
          <w:lang w:val="be-BY"/>
        </w:rPr>
        <w:t xml:space="preserve"> тэматыку, 9 элементаў (вобразаў) па тэме, </w:t>
      </w:r>
      <w:r w:rsidR="00F901FA">
        <w:rPr>
          <w:rFonts w:ascii="Times New Roman" w:hAnsi="Times New Roman" w:cs="Times New Roman"/>
          <w:sz w:val="30"/>
          <w:szCs w:val="30"/>
          <w:lang w:val="be-BY"/>
        </w:rPr>
        <w:t>а таксама</w:t>
      </w:r>
      <w:r w:rsidRPr="00FC5D2B">
        <w:rPr>
          <w:rFonts w:ascii="Times New Roman" w:hAnsi="Times New Roman" w:cs="Times New Roman"/>
          <w:sz w:val="30"/>
          <w:szCs w:val="30"/>
          <w:lang w:val="be-BY"/>
        </w:rPr>
        <w:t xml:space="preserve"> знайсці сувязі паміж элементамі і паслядоўнасць па тыпу сувязі. Потым падабраць</w:t>
      </w:r>
      <w:r w:rsidR="004B73B9" w:rsidRPr="00FC5D2B">
        <w:rPr>
          <w:rFonts w:ascii="Times New Roman" w:hAnsi="Times New Roman" w:cs="Times New Roman"/>
          <w:sz w:val="30"/>
          <w:szCs w:val="30"/>
          <w:lang w:val="be-BY"/>
        </w:rPr>
        <w:t xml:space="preserve"> малюнкі</w:t>
      </w:r>
      <w:r w:rsidRPr="00FC5D2B">
        <w:rPr>
          <w:rFonts w:ascii="Times New Roman" w:hAnsi="Times New Roman" w:cs="Times New Roman"/>
          <w:sz w:val="30"/>
          <w:szCs w:val="30"/>
          <w:lang w:val="be-BY"/>
        </w:rPr>
        <w:t xml:space="preserve">, </w:t>
      </w:r>
      <w:r w:rsidR="009D6809" w:rsidRPr="00FC5D2B">
        <w:rPr>
          <w:rFonts w:ascii="Times New Roman" w:hAnsi="Times New Roman" w:cs="Times New Roman"/>
          <w:sz w:val="30"/>
          <w:szCs w:val="30"/>
          <w:lang w:val="be-BY"/>
        </w:rPr>
        <w:t>што ілюструюць</w:t>
      </w:r>
      <w:r w:rsidR="005B36A6" w:rsidRPr="00FC5D2B">
        <w:rPr>
          <w:rFonts w:ascii="Times New Roman" w:hAnsi="Times New Roman" w:cs="Times New Roman"/>
          <w:sz w:val="30"/>
          <w:szCs w:val="30"/>
          <w:lang w:val="be-BY"/>
        </w:rPr>
        <w:t xml:space="preserve"> </w:t>
      </w:r>
      <w:r w:rsidRPr="00FC5D2B">
        <w:rPr>
          <w:rFonts w:ascii="Times New Roman" w:hAnsi="Times New Roman" w:cs="Times New Roman"/>
          <w:sz w:val="30"/>
          <w:szCs w:val="30"/>
          <w:lang w:val="be-BY"/>
        </w:rPr>
        <w:t>выбраныя элементы (вобр</w:t>
      </w:r>
      <w:r w:rsidR="00D113FA">
        <w:rPr>
          <w:rFonts w:ascii="Times New Roman" w:hAnsi="Times New Roman" w:cs="Times New Roman"/>
          <w:sz w:val="30"/>
          <w:szCs w:val="30"/>
          <w:lang w:val="be-BY"/>
        </w:rPr>
        <w:t xml:space="preserve">азы) і замяніць адны – другімі. </w:t>
      </w:r>
      <w:r w:rsidRPr="00FC5D2B">
        <w:rPr>
          <w:rFonts w:ascii="Times New Roman" w:hAnsi="Times New Roman" w:cs="Times New Roman"/>
          <w:sz w:val="30"/>
          <w:szCs w:val="30"/>
          <w:lang w:val="be-BY"/>
        </w:rPr>
        <w:t xml:space="preserve">Плюсамі кросэнса як сродка развіцця лагічнага і творчага мыслення </w:t>
      </w:r>
      <w:r w:rsidR="005B36A6" w:rsidRPr="00FC5D2B">
        <w:rPr>
          <w:rFonts w:ascii="Times New Roman" w:hAnsi="Times New Roman" w:cs="Times New Roman"/>
          <w:sz w:val="30"/>
          <w:szCs w:val="30"/>
          <w:lang w:val="be-BY"/>
        </w:rPr>
        <w:lastRenderedPageBreak/>
        <w:t xml:space="preserve">вучняў </w:t>
      </w:r>
      <w:r w:rsidRPr="00FC5D2B">
        <w:rPr>
          <w:rFonts w:ascii="Times New Roman" w:hAnsi="Times New Roman" w:cs="Times New Roman"/>
          <w:sz w:val="30"/>
          <w:szCs w:val="30"/>
          <w:lang w:val="be-BY"/>
        </w:rPr>
        <w:t>з’яўляецца тое, што кросэнс дазваляе хутка і вобразна разгледзець вялікія па памеры тэмы, спрыяе фарміраванню метапрадметных кампетэнцый, адказвае выклікам часу і сучасным патрабаванням да навучальнага працэсу, выклікае інтарэс у вучняў.</w:t>
      </w:r>
      <w:r w:rsidR="004B73B9" w:rsidRPr="00FC5D2B">
        <w:rPr>
          <w:rFonts w:ascii="Times New Roman" w:hAnsi="Times New Roman" w:cs="Times New Roman"/>
          <w:sz w:val="30"/>
          <w:szCs w:val="30"/>
          <w:lang w:val="be-BY"/>
        </w:rPr>
        <w:t xml:space="preserve"> </w:t>
      </w:r>
    </w:p>
    <w:p w:rsidR="00CB3FAA" w:rsidRDefault="00CB3FAA" w:rsidP="00CB3FAA">
      <w:pPr>
        <w:spacing w:after="0" w:line="360" w:lineRule="auto"/>
        <w:ind w:firstLine="709"/>
        <w:jc w:val="both"/>
        <w:rPr>
          <w:rFonts w:ascii="Times New Roman" w:hAnsi="Times New Roman" w:cs="Times New Roman"/>
          <w:sz w:val="30"/>
          <w:szCs w:val="30"/>
          <w:shd w:val="clear" w:color="auto" w:fill="FFFFFF"/>
          <w:lang w:val="be-BY"/>
        </w:rPr>
      </w:pPr>
      <w:r>
        <w:rPr>
          <w:rFonts w:ascii="Times New Roman" w:hAnsi="Times New Roman" w:cs="Times New Roman"/>
          <w:sz w:val="30"/>
          <w:szCs w:val="30"/>
          <w:shd w:val="clear" w:color="auto" w:fill="FFFFFF"/>
          <w:lang w:val="be-BY"/>
        </w:rPr>
        <w:t>Алгарытм складання кросэнса</w:t>
      </w:r>
      <w:r>
        <w:rPr>
          <w:rFonts w:ascii="Times New Roman" w:hAnsi="Times New Roman" w:cs="Times New Roman"/>
          <w:sz w:val="30"/>
          <w:szCs w:val="30"/>
          <w:shd w:val="clear" w:color="auto" w:fill="FFFFFF"/>
          <w:lang w:val="be-BY"/>
        </w:rPr>
        <w:t>:</w:t>
      </w:r>
      <w:r>
        <w:rPr>
          <w:rFonts w:ascii="Times New Roman" w:hAnsi="Times New Roman" w:cs="Times New Roman"/>
          <w:sz w:val="30"/>
          <w:szCs w:val="30"/>
          <w:shd w:val="clear" w:color="auto" w:fill="FFFFFF"/>
          <w:lang w:val="be-BY"/>
        </w:rPr>
        <w:t xml:space="preserve"> </w:t>
      </w:r>
    </w:p>
    <w:p w:rsidR="00CB3FAA" w:rsidRDefault="00CB3FAA" w:rsidP="00CB3FAA">
      <w:pPr>
        <w:spacing w:after="0" w:line="360" w:lineRule="auto"/>
        <w:ind w:firstLine="709"/>
        <w:jc w:val="both"/>
        <w:rPr>
          <w:rFonts w:ascii="Times New Roman" w:hAnsi="Times New Roman" w:cs="Times New Roman"/>
          <w:sz w:val="30"/>
          <w:szCs w:val="30"/>
          <w:shd w:val="clear" w:color="auto" w:fill="FFFFFF"/>
          <w:lang w:val="be-BY"/>
        </w:rPr>
      </w:pPr>
      <w:r>
        <w:rPr>
          <w:rFonts w:ascii="Times New Roman" w:hAnsi="Times New Roman" w:cs="Times New Roman"/>
          <w:sz w:val="30"/>
          <w:szCs w:val="30"/>
          <w:shd w:val="clear" w:color="auto" w:fill="FFFFFF"/>
          <w:lang w:val="be-BY"/>
        </w:rPr>
        <w:t>1) вызначыць тэматыку, агульную ідэю;</w:t>
      </w:r>
    </w:p>
    <w:p w:rsidR="00CB3FAA" w:rsidRDefault="00CB3FAA" w:rsidP="00CB3FAA">
      <w:pPr>
        <w:spacing w:after="0" w:line="360" w:lineRule="auto"/>
        <w:ind w:firstLine="709"/>
        <w:jc w:val="both"/>
        <w:rPr>
          <w:rFonts w:ascii="Times New Roman" w:hAnsi="Times New Roman" w:cs="Times New Roman"/>
          <w:sz w:val="30"/>
          <w:szCs w:val="30"/>
          <w:shd w:val="clear" w:color="auto" w:fill="FFFFFF"/>
          <w:lang w:val="be-BY"/>
        </w:rPr>
      </w:pPr>
      <w:r>
        <w:rPr>
          <w:rFonts w:ascii="Times New Roman" w:hAnsi="Times New Roman" w:cs="Times New Roman"/>
          <w:sz w:val="30"/>
          <w:szCs w:val="30"/>
          <w:shd w:val="clear" w:color="auto" w:fill="FFFFFF"/>
          <w:lang w:val="be-BY"/>
        </w:rPr>
        <w:t xml:space="preserve">2) знайсці і падабраць малюнкі, якія ілюструюць элементы; </w:t>
      </w:r>
    </w:p>
    <w:p w:rsidR="00CB3FAA" w:rsidRDefault="00CB3FAA" w:rsidP="00CB3FAA">
      <w:pPr>
        <w:spacing w:after="0" w:line="360" w:lineRule="auto"/>
        <w:ind w:firstLine="709"/>
        <w:jc w:val="both"/>
        <w:rPr>
          <w:rFonts w:ascii="Times New Roman" w:hAnsi="Times New Roman" w:cs="Times New Roman"/>
          <w:sz w:val="30"/>
          <w:szCs w:val="30"/>
          <w:shd w:val="clear" w:color="auto" w:fill="FFFFFF"/>
          <w:lang w:val="be-BY"/>
        </w:rPr>
      </w:pPr>
      <w:r>
        <w:rPr>
          <w:rFonts w:ascii="Times New Roman" w:hAnsi="Times New Roman" w:cs="Times New Roman"/>
          <w:sz w:val="30"/>
          <w:szCs w:val="30"/>
          <w:shd w:val="clear" w:color="auto" w:fill="FFFFFF"/>
          <w:lang w:val="be-BY"/>
        </w:rPr>
        <w:t>3) вылучыць 9 элементаў-</w:t>
      </w:r>
      <w:r>
        <w:rPr>
          <w:rFonts w:ascii="Times New Roman" w:hAnsi="Times New Roman" w:cs="Times New Roman"/>
          <w:sz w:val="30"/>
          <w:szCs w:val="30"/>
          <w:shd w:val="clear" w:color="auto" w:fill="FFFFFF"/>
          <w:lang w:val="be-BY"/>
        </w:rPr>
        <w:t xml:space="preserve">малюнкаў, якія маюць дачыненне да </w:t>
      </w:r>
      <w:r>
        <w:rPr>
          <w:rFonts w:ascii="Times New Roman" w:hAnsi="Times New Roman" w:cs="Times New Roman"/>
          <w:sz w:val="30"/>
          <w:szCs w:val="30"/>
          <w:shd w:val="clear" w:color="auto" w:fill="FFFFFF"/>
          <w:lang w:val="be-BY"/>
        </w:rPr>
        <w:t xml:space="preserve">раскрыцця </w:t>
      </w:r>
      <w:r>
        <w:rPr>
          <w:rFonts w:ascii="Times New Roman" w:hAnsi="Times New Roman" w:cs="Times New Roman"/>
          <w:sz w:val="30"/>
          <w:szCs w:val="30"/>
          <w:shd w:val="clear" w:color="auto" w:fill="FFFFFF"/>
          <w:lang w:val="be-BY"/>
        </w:rPr>
        <w:t>ідэі, тэмы;</w:t>
      </w:r>
    </w:p>
    <w:p w:rsidR="00CB3FAA" w:rsidRDefault="00CB3FAA" w:rsidP="00CB3FAA">
      <w:pPr>
        <w:spacing w:after="0" w:line="360" w:lineRule="auto"/>
        <w:ind w:firstLine="709"/>
        <w:jc w:val="both"/>
        <w:rPr>
          <w:rFonts w:ascii="Times New Roman" w:hAnsi="Times New Roman" w:cs="Times New Roman"/>
          <w:sz w:val="30"/>
          <w:szCs w:val="30"/>
          <w:shd w:val="clear" w:color="auto" w:fill="FFFFFF"/>
          <w:lang w:val="be-BY"/>
        </w:rPr>
      </w:pPr>
      <w:r>
        <w:rPr>
          <w:rFonts w:ascii="Times New Roman" w:hAnsi="Times New Roman" w:cs="Times New Roman"/>
          <w:sz w:val="30"/>
          <w:szCs w:val="30"/>
          <w:shd w:val="clear" w:color="auto" w:fill="FFFFFF"/>
          <w:lang w:val="be-BY"/>
        </w:rPr>
        <w:t>4) знайсці сувязь паміж элементамі, вызначыць паслядоўнасць;</w:t>
      </w:r>
    </w:p>
    <w:p w:rsidR="00CB3FAA" w:rsidRDefault="00CB3FAA" w:rsidP="00CB3FAA">
      <w:pPr>
        <w:spacing w:after="0" w:line="360" w:lineRule="auto"/>
        <w:ind w:firstLine="709"/>
        <w:jc w:val="both"/>
        <w:rPr>
          <w:rFonts w:ascii="Times New Roman" w:hAnsi="Times New Roman" w:cs="Times New Roman"/>
          <w:sz w:val="30"/>
          <w:szCs w:val="30"/>
          <w:shd w:val="clear" w:color="auto" w:fill="FFFFFF"/>
          <w:lang w:val="be-BY"/>
        </w:rPr>
      </w:pPr>
      <w:r>
        <w:rPr>
          <w:rFonts w:ascii="Times New Roman" w:hAnsi="Times New Roman" w:cs="Times New Roman"/>
          <w:sz w:val="30"/>
          <w:szCs w:val="30"/>
          <w:shd w:val="clear" w:color="auto" w:fill="FFFFFF"/>
          <w:lang w:val="be-BY"/>
        </w:rPr>
        <w:t>5) сканцэнтра</w:t>
      </w:r>
      <w:r>
        <w:rPr>
          <w:rFonts w:ascii="Times New Roman" w:hAnsi="Times New Roman" w:cs="Times New Roman"/>
          <w:sz w:val="30"/>
          <w:szCs w:val="30"/>
          <w:shd w:val="clear" w:color="auto" w:fill="FFFFFF"/>
          <w:lang w:val="be-BY"/>
        </w:rPr>
        <w:t>ваць сэнс у адным элеменце (5-</w:t>
      </w:r>
      <w:r>
        <w:rPr>
          <w:rFonts w:ascii="Times New Roman" w:hAnsi="Times New Roman" w:cs="Times New Roman"/>
          <w:sz w:val="30"/>
          <w:szCs w:val="30"/>
          <w:shd w:val="clear" w:color="auto" w:fill="FFFFFF"/>
          <w:lang w:val="be-BY"/>
        </w:rPr>
        <w:t>ы квадрат)</w:t>
      </w:r>
      <w:r>
        <w:rPr>
          <w:rFonts w:ascii="Times New Roman" w:hAnsi="Times New Roman" w:cs="Times New Roman"/>
          <w:sz w:val="30"/>
          <w:szCs w:val="30"/>
          <w:shd w:val="clear" w:color="auto" w:fill="FFFFFF"/>
          <w:lang w:val="be-BY"/>
        </w:rPr>
        <w:t>;</w:t>
      </w:r>
    </w:p>
    <w:p w:rsidR="00CB3FAA" w:rsidRDefault="00CB3FAA" w:rsidP="00CB3FAA">
      <w:pPr>
        <w:spacing w:after="0" w:line="360" w:lineRule="auto"/>
        <w:ind w:firstLine="709"/>
        <w:jc w:val="both"/>
        <w:rPr>
          <w:rFonts w:ascii="Times New Roman" w:hAnsi="Times New Roman" w:cs="Times New Roman"/>
          <w:sz w:val="30"/>
          <w:szCs w:val="30"/>
          <w:shd w:val="clear" w:color="auto" w:fill="FFFFFF"/>
          <w:lang w:val="be-BY"/>
        </w:rPr>
      </w:pPr>
      <w:r>
        <w:rPr>
          <w:rFonts w:ascii="Times New Roman" w:hAnsi="Times New Roman" w:cs="Times New Roman"/>
          <w:sz w:val="30"/>
          <w:szCs w:val="30"/>
          <w:shd w:val="clear" w:color="auto" w:fill="FFFFFF"/>
          <w:lang w:val="be-BY"/>
        </w:rPr>
        <w:t>6) вылучыць адметныя рысы, асаблівасці кожнага элемента.</w:t>
      </w:r>
    </w:p>
    <w:p w:rsidR="006F4771" w:rsidRPr="00CB3FAA" w:rsidRDefault="00CB3FAA" w:rsidP="00CB3FAA">
      <w:pPr>
        <w:spacing w:after="0" w:line="360" w:lineRule="auto"/>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 xml:space="preserve">Разгледзім адзін са спосабаў прачытання кросэнса: </w:t>
      </w:r>
      <w:r w:rsidR="00FE0DA6" w:rsidRPr="00FC5D2B">
        <w:rPr>
          <w:rFonts w:ascii="Times New Roman" w:hAnsi="Times New Roman" w:cs="Times New Roman"/>
          <w:sz w:val="30"/>
          <w:szCs w:val="30"/>
          <w:shd w:val="clear" w:color="auto" w:fill="FFFFFF"/>
          <w:lang w:val="be-BY"/>
        </w:rPr>
        <w:t>зверху ўніз і злева направа</w:t>
      </w:r>
      <w:r w:rsidR="0008646F" w:rsidRPr="00FC5D2B">
        <w:rPr>
          <w:rFonts w:ascii="Times New Roman" w:hAnsi="Times New Roman" w:cs="Times New Roman"/>
          <w:sz w:val="30"/>
          <w:szCs w:val="30"/>
          <w:shd w:val="clear" w:color="auto" w:fill="FFFFFF"/>
          <w:lang w:val="be-BY"/>
        </w:rPr>
        <w:t xml:space="preserve">, далей рухацца толькі наперад і заканчваць на цэнтральным </w:t>
      </w:r>
      <w:r w:rsidR="0008646F" w:rsidRPr="00CB3FAA">
        <w:rPr>
          <w:rFonts w:ascii="Times New Roman" w:hAnsi="Times New Roman" w:cs="Times New Roman"/>
          <w:sz w:val="30"/>
          <w:szCs w:val="30"/>
          <w:shd w:val="clear" w:color="auto" w:fill="FFFFFF"/>
          <w:lang w:val="be-BY"/>
        </w:rPr>
        <w:t>5 квадраце, такім чынам атрымліваецца ланцужок</w:t>
      </w:r>
      <w:r w:rsidR="00FE0DA6" w:rsidRPr="00CB3FAA">
        <w:rPr>
          <w:rFonts w:ascii="Times New Roman" w:hAnsi="Times New Roman" w:cs="Times New Roman"/>
          <w:sz w:val="30"/>
          <w:szCs w:val="30"/>
          <w:shd w:val="clear" w:color="auto" w:fill="FFFFFF"/>
          <w:lang w:val="be-BY"/>
        </w:rPr>
        <w:t>, загорнуты</w:t>
      </w:r>
      <w:r w:rsidRPr="00CB3FAA">
        <w:rPr>
          <w:rFonts w:ascii="Times New Roman" w:hAnsi="Times New Roman" w:cs="Times New Roman"/>
          <w:sz w:val="30"/>
          <w:szCs w:val="30"/>
          <w:shd w:val="clear" w:color="auto" w:fill="FFFFFF"/>
          <w:lang w:val="be-BY"/>
        </w:rPr>
        <w:t xml:space="preserve"> “слімаком”</w:t>
      </w:r>
      <w:r w:rsidR="0008646F" w:rsidRPr="00CB3FAA">
        <w:rPr>
          <w:rFonts w:ascii="Times New Roman" w:hAnsi="Times New Roman" w:cs="Times New Roman"/>
          <w:sz w:val="30"/>
          <w:szCs w:val="30"/>
          <w:shd w:val="clear" w:color="auto" w:fill="FFFFFF"/>
          <w:lang w:val="be-BY"/>
        </w:rPr>
        <w:t>. Пачаць можна як</w:t>
      </w:r>
      <w:r w:rsidR="00BF75B1" w:rsidRPr="00CB3FAA">
        <w:rPr>
          <w:rFonts w:ascii="Times New Roman" w:hAnsi="Times New Roman" w:cs="Times New Roman"/>
          <w:sz w:val="30"/>
          <w:szCs w:val="30"/>
          <w:shd w:val="clear" w:color="auto" w:fill="FFFFFF"/>
          <w:lang w:val="be-BY"/>
        </w:rPr>
        <w:t xml:space="preserve"> </w:t>
      </w:r>
      <w:r w:rsidR="005B36A6" w:rsidRPr="00CB3FAA">
        <w:rPr>
          <w:rFonts w:ascii="Times New Roman" w:hAnsi="Times New Roman" w:cs="Times New Roman"/>
          <w:sz w:val="30"/>
          <w:szCs w:val="30"/>
          <w:shd w:val="clear" w:color="auto" w:fill="FFFFFF"/>
          <w:lang w:val="be-BY"/>
        </w:rPr>
        <w:t xml:space="preserve">з </w:t>
      </w:r>
      <w:r w:rsidR="0008646F" w:rsidRPr="00CB3FAA">
        <w:rPr>
          <w:rFonts w:ascii="Times New Roman" w:hAnsi="Times New Roman" w:cs="Times New Roman"/>
          <w:sz w:val="30"/>
          <w:szCs w:val="30"/>
          <w:shd w:val="clear" w:color="auto" w:fill="FFFFFF"/>
          <w:lang w:val="be-BY"/>
        </w:rPr>
        <w:t>першай, так і з любой вядомай</w:t>
      </w:r>
      <w:r w:rsidR="00FE0DA6" w:rsidRPr="00CB3FAA">
        <w:rPr>
          <w:rFonts w:ascii="Times New Roman" w:hAnsi="Times New Roman" w:cs="Times New Roman"/>
          <w:sz w:val="30"/>
          <w:szCs w:val="30"/>
          <w:shd w:val="clear" w:color="auto" w:fill="FFFFFF"/>
          <w:lang w:val="be-BY"/>
        </w:rPr>
        <w:t xml:space="preserve"> выявы</w:t>
      </w:r>
      <w:r w:rsidRPr="00CB3FAA">
        <w:rPr>
          <w:rFonts w:ascii="Times New Roman" w:hAnsi="Times New Roman" w:cs="Times New Roman"/>
          <w:sz w:val="30"/>
          <w:szCs w:val="30"/>
          <w:shd w:val="clear" w:color="auto" w:fill="FFFFFF"/>
          <w:lang w:val="be-BY"/>
        </w:rPr>
        <w:t>. Цэнтральным з’</w:t>
      </w:r>
      <w:r w:rsidR="0008646F" w:rsidRPr="00CB3FAA">
        <w:rPr>
          <w:rFonts w:ascii="Times New Roman" w:hAnsi="Times New Roman" w:cs="Times New Roman"/>
          <w:sz w:val="30"/>
          <w:szCs w:val="30"/>
          <w:shd w:val="clear" w:color="auto" w:fill="FFFFFF"/>
          <w:lang w:val="be-BY"/>
        </w:rPr>
        <w:t xml:space="preserve">яўляецца квадрат з нумарам 5, ён можа быць звязаны па </w:t>
      </w:r>
      <w:r w:rsidR="00FE0DA6" w:rsidRPr="00CB3FAA">
        <w:rPr>
          <w:rFonts w:ascii="Times New Roman" w:hAnsi="Times New Roman" w:cs="Times New Roman"/>
          <w:sz w:val="30"/>
          <w:szCs w:val="30"/>
          <w:shd w:val="clear" w:color="auto" w:fill="FFFFFF"/>
          <w:lang w:val="be-BY"/>
        </w:rPr>
        <w:t>сэнсе з усімі малюнкамі ў кросэнсе. Звычайна</w:t>
      </w:r>
      <w:r w:rsidR="00BF75B1" w:rsidRPr="00CB3FAA">
        <w:rPr>
          <w:rFonts w:ascii="Times New Roman" w:hAnsi="Times New Roman" w:cs="Times New Roman"/>
          <w:sz w:val="30"/>
          <w:szCs w:val="30"/>
          <w:shd w:val="clear" w:color="auto" w:fill="FFFFFF"/>
          <w:lang w:val="be-BY"/>
        </w:rPr>
        <w:t xml:space="preserve"> </w:t>
      </w:r>
      <w:r w:rsidR="0008646F" w:rsidRPr="00CB3FAA">
        <w:rPr>
          <w:rFonts w:ascii="Times New Roman" w:hAnsi="Times New Roman" w:cs="Times New Roman"/>
          <w:sz w:val="30"/>
          <w:szCs w:val="30"/>
          <w:shd w:val="clear" w:color="auto" w:fill="FFFFFF"/>
          <w:lang w:val="be-BY"/>
        </w:rPr>
        <w:t>трэба ўсталяваць сувязі па перыметры паміж квадратамі 1-2, 2-3, 3-6, 6-9, 9-8, 8-7, 7-4, 4-1, а таксама па цэнтральным кры</w:t>
      </w:r>
      <w:r w:rsidR="00FE0DA6" w:rsidRPr="00CB3FAA">
        <w:rPr>
          <w:rFonts w:ascii="Times New Roman" w:hAnsi="Times New Roman" w:cs="Times New Roman"/>
          <w:sz w:val="30"/>
          <w:szCs w:val="30"/>
          <w:shd w:val="clear" w:color="auto" w:fill="FFFFFF"/>
          <w:lang w:val="be-BY"/>
        </w:rPr>
        <w:t>жы</w:t>
      </w:r>
      <w:r>
        <w:rPr>
          <w:rFonts w:ascii="Times New Roman" w:hAnsi="Times New Roman" w:cs="Times New Roman"/>
          <w:sz w:val="30"/>
          <w:szCs w:val="30"/>
          <w:shd w:val="clear" w:color="auto" w:fill="FFFFFF"/>
          <w:lang w:val="be-BY"/>
        </w:rPr>
        <w:t xml:space="preserve"> паміж квадратамі 2-</w:t>
      </w:r>
      <w:r w:rsidR="0008646F" w:rsidRPr="00CB3FAA">
        <w:rPr>
          <w:rFonts w:ascii="Times New Roman" w:hAnsi="Times New Roman" w:cs="Times New Roman"/>
          <w:sz w:val="30"/>
          <w:szCs w:val="30"/>
          <w:shd w:val="clear" w:color="auto" w:fill="FFFFFF"/>
          <w:lang w:val="be-BY"/>
        </w:rPr>
        <w:t>5, 6-5, 8-5 і 4-5.</w:t>
      </w:r>
    </w:p>
    <w:tbl>
      <w:tblPr>
        <w:tblW w:w="2550" w:type="dxa"/>
        <w:jc w:val="center"/>
        <w:shd w:val="clear" w:color="auto" w:fill="FFFFFF"/>
        <w:tblCellMar>
          <w:left w:w="0" w:type="dxa"/>
          <w:right w:w="0" w:type="dxa"/>
        </w:tblCellMar>
        <w:tblLook w:val="04A0" w:firstRow="1" w:lastRow="0" w:firstColumn="1" w:lastColumn="0" w:noHBand="0" w:noVBand="1"/>
      </w:tblPr>
      <w:tblGrid>
        <w:gridCol w:w="850"/>
        <w:gridCol w:w="850"/>
        <w:gridCol w:w="850"/>
      </w:tblGrid>
      <w:tr w:rsidR="000209E2" w:rsidRPr="00FC5D2B" w:rsidTr="00CB3FAA">
        <w:trPr>
          <w:trHeight w:val="850"/>
          <w:jc w:val="center"/>
        </w:trPr>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8646F" w:rsidRPr="00FC5D2B" w:rsidRDefault="0008646F" w:rsidP="00FC5D2B">
            <w:pPr>
              <w:spacing w:after="0" w:line="240" w:lineRule="auto"/>
              <w:jc w:val="center"/>
              <w:rPr>
                <w:rFonts w:ascii="Times New Roman" w:eastAsia="Times New Roman" w:hAnsi="Times New Roman" w:cs="Times New Roman"/>
                <w:sz w:val="30"/>
                <w:szCs w:val="30"/>
                <w:lang w:eastAsia="ru-RU"/>
              </w:rPr>
            </w:pPr>
            <w:r w:rsidRPr="00FC5D2B">
              <w:rPr>
                <w:rFonts w:ascii="Times New Roman" w:eastAsia="Times New Roman" w:hAnsi="Times New Roman" w:cs="Times New Roman"/>
                <w:bCs/>
                <w:sz w:val="30"/>
                <w:szCs w:val="30"/>
                <w:lang w:eastAsia="ru-RU"/>
              </w:rPr>
              <w:t>1</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8646F" w:rsidRPr="00FC5D2B" w:rsidRDefault="004F02E9" w:rsidP="00FC5D2B">
            <w:pPr>
              <w:spacing w:after="0" w:line="240" w:lineRule="auto"/>
              <w:jc w:val="center"/>
              <w:rPr>
                <w:rFonts w:ascii="Times New Roman" w:eastAsia="Times New Roman" w:hAnsi="Times New Roman" w:cs="Times New Roman"/>
                <w:sz w:val="30"/>
                <w:szCs w:val="30"/>
                <w:lang w:eastAsia="ru-RU"/>
              </w:rPr>
            </w:pPr>
            <w:r w:rsidRPr="00FC5D2B">
              <w:rPr>
                <w:rFonts w:ascii="Times New Roman" w:eastAsia="Times New Roman" w:hAnsi="Times New Roman" w:cs="Times New Roman"/>
                <w:sz w:val="30"/>
                <w:szCs w:val="30"/>
                <w:lang w:eastAsia="ru-RU"/>
              </w:rPr>
              <w:t>2</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8646F" w:rsidRPr="00FC5D2B" w:rsidRDefault="0008646F" w:rsidP="00FC5D2B">
            <w:pPr>
              <w:spacing w:after="0" w:line="240" w:lineRule="auto"/>
              <w:jc w:val="center"/>
              <w:rPr>
                <w:rFonts w:ascii="Times New Roman" w:eastAsia="Times New Roman" w:hAnsi="Times New Roman" w:cs="Times New Roman"/>
                <w:sz w:val="30"/>
                <w:szCs w:val="30"/>
                <w:lang w:eastAsia="ru-RU"/>
              </w:rPr>
            </w:pPr>
            <w:r w:rsidRPr="00FC5D2B">
              <w:rPr>
                <w:rFonts w:ascii="Times New Roman" w:eastAsia="Times New Roman" w:hAnsi="Times New Roman" w:cs="Times New Roman"/>
                <w:bCs/>
                <w:sz w:val="30"/>
                <w:szCs w:val="30"/>
                <w:lang w:eastAsia="ru-RU"/>
              </w:rPr>
              <w:t>3</w:t>
            </w:r>
          </w:p>
        </w:tc>
      </w:tr>
      <w:tr w:rsidR="000209E2" w:rsidRPr="00FC5D2B" w:rsidTr="00CB3FAA">
        <w:trPr>
          <w:trHeight w:val="850"/>
          <w:jc w:val="center"/>
        </w:trPr>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8646F" w:rsidRPr="00FC5D2B" w:rsidRDefault="0008646F" w:rsidP="00FC5D2B">
            <w:pPr>
              <w:spacing w:after="0" w:line="240" w:lineRule="auto"/>
              <w:jc w:val="center"/>
              <w:rPr>
                <w:rFonts w:ascii="Times New Roman" w:eastAsia="Times New Roman" w:hAnsi="Times New Roman" w:cs="Times New Roman"/>
                <w:sz w:val="30"/>
                <w:szCs w:val="30"/>
                <w:lang w:eastAsia="ru-RU"/>
              </w:rPr>
            </w:pPr>
            <w:r w:rsidRPr="00FC5D2B">
              <w:rPr>
                <w:rFonts w:ascii="Times New Roman" w:eastAsia="Times New Roman" w:hAnsi="Times New Roman" w:cs="Times New Roman"/>
                <w:bCs/>
                <w:sz w:val="30"/>
                <w:szCs w:val="30"/>
                <w:lang w:eastAsia="ru-RU"/>
              </w:rPr>
              <w:t>4</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8646F" w:rsidRPr="00FC5D2B" w:rsidRDefault="0008646F" w:rsidP="00FC5D2B">
            <w:pPr>
              <w:spacing w:after="0" w:line="240" w:lineRule="auto"/>
              <w:ind w:firstLine="35"/>
              <w:jc w:val="center"/>
              <w:rPr>
                <w:rFonts w:ascii="Times New Roman" w:eastAsia="Times New Roman" w:hAnsi="Times New Roman" w:cs="Times New Roman"/>
                <w:sz w:val="30"/>
                <w:szCs w:val="30"/>
                <w:lang w:eastAsia="ru-RU"/>
              </w:rPr>
            </w:pPr>
            <w:r w:rsidRPr="00FC5D2B">
              <w:rPr>
                <w:rFonts w:ascii="Times New Roman" w:eastAsia="Times New Roman" w:hAnsi="Times New Roman" w:cs="Times New Roman"/>
                <w:bCs/>
                <w:sz w:val="30"/>
                <w:szCs w:val="30"/>
                <w:lang w:eastAsia="ru-RU"/>
              </w:rPr>
              <w:t>5</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8646F" w:rsidRPr="00CB3FAA" w:rsidRDefault="00CB3FAA" w:rsidP="00FC5D2B">
            <w:pPr>
              <w:spacing w:after="0" w:line="240" w:lineRule="auto"/>
              <w:ind w:firstLine="22"/>
              <w:jc w:val="center"/>
              <w:rPr>
                <w:rFonts w:ascii="Times New Roman" w:eastAsia="Times New Roman" w:hAnsi="Times New Roman" w:cs="Times New Roman"/>
                <w:sz w:val="30"/>
                <w:szCs w:val="30"/>
                <w:lang w:val="be-BY" w:eastAsia="ru-RU"/>
              </w:rPr>
            </w:pPr>
            <w:r>
              <w:rPr>
                <w:rFonts w:ascii="Times New Roman" w:eastAsia="Times New Roman" w:hAnsi="Times New Roman" w:cs="Times New Roman"/>
                <w:sz w:val="30"/>
                <w:szCs w:val="30"/>
                <w:lang w:val="be-BY" w:eastAsia="ru-RU"/>
              </w:rPr>
              <w:t>6</w:t>
            </w:r>
          </w:p>
        </w:tc>
      </w:tr>
      <w:tr w:rsidR="000209E2" w:rsidRPr="00FC5D2B" w:rsidTr="00CB3FAA">
        <w:trPr>
          <w:trHeight w:val="850"/>
          <w:jc w:val="center"/>
        </w:trPr>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8646F" w:rsidRPr="00FC5D2B" w:rsidRDefault="0008646F" w:rsidP="00FC5D2B">
            <w:pPr>
              <w:spacing w:after="0" w:line="240" w:lineRule="auto"/>
              <w:ind w:firstLine="30"/>
              <w:jc w:val="center"/>
              <w:rPr>
                <w:rFonts w:ascii="Times New Roman" w:eastAsia="Times New Roman" w:hAnsi="Times New Roman" w:cs="Times New Roman"/>
                <w:sz w:val="30"/>
                <w:szCs w:val="30"/>
                <w:lang w:eastAsia="ru-RU"/>
              </w:rPr>
            </w:pPr>
            <w:r w:rsidRPr="00FC5D2B">
              <w:rPr>
                <w:rFonts w:ascii="Times New Roman" w:eastAsia="Times New Roman" w:hAnsi="Times New Roman" w:cs="Times New Roman"/>
                <w:bCs/>
                <w:sz w:val="30"/>
                <w:szCs w:val="30"/>
                <w:lang w:eastAsia="ru-RU"/>
              </w:rPr>
              <w:t>7</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8646F" w:rsidRPr="00FC5D2B" w:rsidRDefault="0008646F" w:rsidP="00FC5D2B">
            <w:pPr>
              <w:spacing w:after="0" w:line="240" w:lineRule="auto"/>
              <w:jc w:val="center"/>
              <w:rPr>
                <w:rFonts w:ascii="Times New Roman" w:eastAsia="Times New Roman" w:hAnsi="Times New Roman" w:cs="Times New Roman"/>
                <w:sz w:val="30"/>
                <w:szCs w:val="30"/>
                <w:lang w:eastAsia="ru-RU"/>
              </w:rPr>
            </w:pPr>
            <w:r w:rsidRPr="00FC5D2B">
              <w:rPr>
                <w:rFonts w:ascii="Times New Roman" w:eastAsia="Times New Roman" w:hAnsi="Times New Roman" w:cs="Times New Roman"/>
                <w:bCs/>
                <w:sz w:val="30"/>
                <w:szCs w:val="30"/>
                <w:lang w:eastAsia="ru-RU"/>
              </w:rPr>
              <w:t>8</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8646F" w:rsidRPr="00FC5D2B" w:rsidRDefault="0008646F" w:rsidP="00FC5D2B">
            <w:pPr>
              <w:spacing w:after="0" w:line="240" w:lineRule="auto"/>
              <w:jc w:val="center"/>
              <w:rPr>
                <w:rFonts w:ascii="Times New Roman" w:eastAsia="Times New Roman" w:hAnsi="Times New Roman" w:cs="Times New Roman"/>
                <w:sz w:val="30"/>
                <w:szCs w:val="30"/>
                <w:lang w:eastAsia="ru-RU"/>
              </w:rPr>
            </w:pPr>
            <w:r w:rsidRPr="00FC5D2B">
              <w:rPr>
                <w:rFonts w:ascii="Times New Roman" w:eastAsia="Times New Roman" w:hAnsi="Times New Roman" w:cs="Times New Roman"/>
                <w:bCs/>
                <w:sz w:val="30"/>
                <w:szCs w:val="30"/>
                <w:lang w:eastAsia="ru-RU"/>
              </w:rPr>
              <w:t>9</w:t>
            </w:r>
          </w:p>
        </w:tc>
      </w:tr>
    </w:tbl>
    <w:p w:rsidR="00CB3FAA" w:rsidRDefault="00CB3FAA" w:rsidP="00FC5D2B">
      <w:pPr>
        <w:spacing w:after="0" w:line="360" w:lineRule="auto"/>
        <w:ind w:firstLine="709"/>
        <w:jc w:val="both"/>
        <w:rPr>
          <w:rFonts w:ascii="Times New Roman" w:hAnsi="Times New Roman" w:cs="Times New Roman"/>
          <w:sz w:val="30"/>
          <w:szCs w:val="30"/>
          <w:shd w:val="clear" w:color="auto" w:fill="FFFFFF"/>
          <w:lang w:val="be-BY"/>
        </w:rPr>
      </w:pPr>
    </w:p>
    <w:p w:rsidR="00E83AC3" w:rsidRPr="00CB3FAA" w:rsidRDefault="00FE0DA6" w:rsidP="00FC5D2B">
      <w:pPr>
        <w:spacing w:after="0" w:line="360" w:lineRule="auto"/>
        <w:ind w:firstLine="709"/>
        <w:jc w:val="both"/>
        <w:rPr>
          <w:rFonts w:ascii="Times New Roman" w:hAnsi="Times New Roman" w:cs="Times New Roman"/>
          <w:sz w:val="30"/>
          <w:szCs w:val="30"/>
          <w:shd w:val="clear" w:color="auto" w:fill="FFFFFF"/>
          <w:lang w:val="be-BY"/>
        </w:rPr>
      </w:pPr>
      <w:r w:rsidRPr="00CB3FAA">
        <w:rPr>
          <w:rFonts w:ascii="Times New Roman" w:hAnsi="Times New Roman" w:cs="Times New Roman"/>
          <w:sz w:val="30"/>
          <w:szCs w:val="30"/>
          <w:shd w:val="clear" w:color="auto" w:fill="FFFFFF"/>
          <w:lang w:val="be-BY"/>
        </w:rPr>
        <w:lastRenderedPageBreak/>
        <w:t>Асноўны сэнс кросэ</w:t>
      </w:r>
      <w:r w:rsidR="0059414D" w:rsidRPr="00CB3FAA">
        <w:rPr>
          <w:rFonts w:ascii="Times New Roman" w:hAnsi="Times New Roman" w:cs="Times New Roman"/>
          <w:sz w:val="30"/>
          <w:szCs w:val="30"/>
          <w:shd w:val="clear" w:color="auto" w:fill="FFFFFF"/>
          <w:lang w:val="be-BY"/>
        </w:rPr>
        <w:t>нса</w:t>
      </w:r>
      <w:r w:rsidR="00BF75B1" w:rsidRPr="00CB3FAA">
        <w:rPr>
          <w:rFonts w:ascii="Times New Roman" w:hAnsi="Times New Roman" w:cs="Times New Roman"/>
          <w:sz w:val="30"/>
          <w:szCs w:val="30"/>
          <w:shd w:val="clear" w:color="auto" w:fill="FFFFFF"/>
          <w:lang w:val="be-BY"/>
        </w:rPr>
        <w:t xml:space="preserve"> </w:t>
      </w:r>
      <w:r w:rsidR="000A4046" w:rsidRPr="00CB3FAA">
        <w:rPr>
          <w:rFonts w:ascii="Times New Roman" w:hAnsi="Times New Roman" w:cs="Times New Roman"/>
          <w:sz w:val="30"/>
          <w:szCs w:val="30"/>
          <w:lang w:val="be-BY"/>
        </w:rPr>
        <w:t>–</w:t>
      </w:r>
      <w:r w:rsidR="00BF75B1" w:rsidRPr="00CB3FAA">
        <w:rPr>
          <w:rFonts w:ascii="Times New Roman" w:hAnsi="Times New Roman" w:cs="Times New Roman"/>
          <w:sz w:val="30"/>
          <w:szCs w:val="30"/>
          <w:lang w:val="be-BY"/>
        </w:rPr>
        <w:t xml:space="preserve"> </w:t>
      </w:r>
      <w:r w:rsidR="0059414D" w:rsidRPr="00CB3FAA">
        <w:rPr>
          <w:rFonts w:ascii="Times New Roman" w:hAnsi="Times New Roman" w:cs="Times New Roman"/>
          <w:sz w:val="30"/>
          <w:szCs w:val="30"/>
          <w:shd w:val="clear" w:color="auto" w:fill="FFFFFF"/>
          <w:lang w:val="be-BY"/>
        </w:rPr>
        <w:t xml:space="preserve">гэта нейкая загадка, рэбус, галаваломка, </w:t>
      </w:r>
      <w:r w:rsidRPr="00CB3FAA">
        <w:rPr>
          <w:rFonts w:ascii="Times New Roman" w:hAnsi="Times New Roman" w:cs="Times New Roman"/>
          <w:sz w:val="30"/>
          <w:szCs w:val="30"/>
          <w:shd w:val="clear" w:color="auto" w:fill="FFFFFF"/>
          <w:lang w:val="be-BY"/>
        </w:rPr>
        <w:t xml:space="preserve">заданне, якое прызначана для пэўнай аўдыторыі. Менавіта ў гэтай якасці яно нам цікавае як педагогам. </w:t>
      </w:r>
    </w:p>
    <w:p w:rsidR="00D6198C" w:rsidRPr="00FC5D2B" w:rsidRDefault="00FB3448" w:rsidP="00FC5D2B">
      <w:pPr>
        <w:spacing w:after="0" w:line="360" w:lineRule="auto"/>
        <w:ind w:firstLine="709"/>
        <w:jc w:val="both"/>
        <w:rPr>
          <w:rFonts w:ascii="Times New Roman" w:hAnsi="Times New Roman" w:cs="Times New Roman"/>
          <w:sz w:val="30"/>
          <w:szCs w:val="30"/>
          <w:lang w:val="be-BY"/>
        </w:rPr>
      </w:pPr>
      <w:r w:rsidRPr="00CB3FAA">
        <w:rPr>
          <w:rFonts w:ascii="Times New Roman" w:hAnsi="Times New Roman" w:cs="Times New Roman"/>
          <w:sz w:val="30"/>
          <w:szCs w:val="30"/>
          <w:shd w:val="clear" w:color="auto" w:fill="FFFFFF"/>
          <w:lang w:val="be-BY"/>
        </w:rPr>
        <w:t xml:space="preserve">Прымяненне </w:t>
      </w:r>
      <w:r w:rsidR="00CB3FAA">
        <w:rPr>
          <w:rFonts w:ascii="Times New Roman" w:hAnsi="Times New Roman" w:cs="Times New Roman"/>
          <w:sz w:val="30"/>
          <w:szCs w:val="30"/>
          <w:shd w:val="clear" w:color="auto" w:fill="FFFFFF"/>
          <w:lang w:val="be-BY"/>
        </w:rPr>
        <w:t xml:space="preserve">кросэнса на ўроку разнастайнае: </w:t>
      </w:r>
      <w:r w:rsidR="0059414D" w:rsidRPr="00CB3FAA">
        <w:rPr>
          <w:rFonts w:ascii="Times New Roman" w:hAnsi="Times New Roman" w:cs="Times New Roman"/>
          <w:sz w:val="30"/>
          <w:szCs w:val="30"/>
          <w:shd w:val="clear" w:color="auto" w:fill="FFFFFF"/>
          <w:lang w:val="be-BY"/>
        </w:rPr>
        <w:t>выдатна выступае як форма нетрадыцы</w:t>
      </w:r>
      <w:r w:rsidR="00CB3FAA">
        <w:rPr>
          <w:rFonts w:ascii="Times New Roman" w:hAnsi="Times New Roman" w:cs="Times New Roman"/>
          <w:sz w:val="30"/>
          <w:szCs w:val="30"/>
          <w:shd w:val="clear" w:color="auto" w:fill="FFFFFF"/>
          <w:lang w:val="be-BY"/>
        </w:rPr>
        <w:t>йнай праверкі ведаў па прадмеце;</w:t>
      </w:r>
      <w:r w:rsidR="0059414D" w:rsidRPr="00CB3FAA">
        <w:rPr>
          <w:rFonts w:ascii="Times New Roman" w:hAnsi="Times New Roman" w:cs="Times New Roman"/>
          <w:sz w:val="30"/>
          <w:szCs w:val="30"/>
          <w:shd w:val="clear" w:color="auto" w:fill="FFFFFF"/>
          <w:lang w:val="be-BY"/>
        </w:rPr>
        <w:t xml:space="preserve"> </w:t>
      </w:r>
      <w:r w:rsidR="00FE0DA6" w:rsidRPr="00CB3FAA">
        <w:rPr>
          <w:rFonts w:ascii="Times New Roman" w:hAnsi="Times New Roman" w:cs="Times New Roman"/>
          <w:sz w:val="30"/>
          <w:szCs w:val="30"/>
          <w:shd w:val="clear" w:color="auto" w:fill="FFFFFF"/>
          <w:lang w:val="be-BY"/>
        </w:rPr>
        <w:t>можна выкарыстоўваць</w:t>
      </w:r>
      <w:r w:rsidR="0059414D" w:rsidRPr="00CB3FAA">
        <w:rPr>
          <w:rFonts w:ascii="Times New Roman" w:hAnsi="Times New Roman" w:cs="Times New Roman"/>
          <w:sz w:val="30"/>
          <w:szCs w:val="30"/>
          <w:shd w:val="clear" w:color="auto" w:fill="FFFFFF"/>
          <w:lang w:val="be-BY"/>
        </w:rPr>
        <w:t xml:space="preserve"> пры</w:t>
      </w:r>
      <w:r w:rsidR="00FE0DA6" w:rsidRPr="00CB3FAA">
        <w:rPr>
          <w:rFonts w:ascii="Times New Roman" w:hAnsi="Times New Roman" w:cs="Times New Roman"/>
          <w:sz w:val="30"/>
          <w:szCs w:val="30"/>
          <w:shd w:val="clear" w:color="auto" w:fill="FFFFFF"/>
          <w:lang w:val="be-BY"/>
        </w:rPr>
        <w:t xml:space="preserve"> фармулёўцы тэмы і мэты ўрока;</w:t>
      </w:r>
      <w:r w:rsidR="00E83AC3" w:rsidRPr="00CB3FAA">
        <w:rPr>
          <w:rFonts w:ascii="Times New Roman" w:hAnsi="Times New Roman" w:cs="Times New Roman"/>
          <w:sz w:val="30"/>
          <w:szCs w:val="30"/>
          <w:shd w:val="clear" w:color="auto" w:fill="FFFFFF"/>
          <w:lang w:val="be-BY"/>
        </w:rPr>
        <w:t xml:space="preserve"> </w:t>
      </w:r>
      <w:r w:rsidR="00A66EEF">
        <w:rPr>
          <w:rFonts w:ascii="Times New Roman" w:hAnsi="Times New Roman" w:cs="Times New Roman"/>
          <w:sz w:val="30"/>
          <w:szCs w:val="30"/>
          <w:shd w:val="clear" w:color="auto" w:fill="FFFFFF"/>
          <w:lang w:val="be-BY"/>
        </w:rPr>
        <w:t>вызначэння</w:t>
      </w:r>
      <w:r w:rsidR="00FE0DA6" w:rsidRPr="00CB3FAA">
        <w:rPr>
          <w:rFonts w:ascii="Times New Roman" w:hAnsi="Times New Roman" w:cs="Times New Roman"/>
          <w:sz w:val="30"/>
          <w:szCs w:val="30"/>
          <w:shd w:val="clear" w:color="auto" w:fill="FFFFFF"/>
          <w:lang w:val="be-BY"/>
        </w:rPr>
        <w:t xml:space="preserve"> тэмы ўрока, </w:t>
      </w:r>
      <w:r w:rsidR="0059414D" w:rsidRPr="00CB3FAA">
        <w:rPr>
          <w:rFonts w:ascii="Times New Roman" w:hAnsi="Times New Roman" w:cs="Times New Roman"/>
          <w:sz w:val="30"/>
          <w:szCs w:val="30"/>
          <w:shd w:val="clear" w:color="auto" w:fill="FFFFFF"/>
          <w:lang w:val="be-BY"/>
        </w:rPr>
        <w:t>пры вывучэнні новага матэрыялу, у якасці п</w:t>
      </w:r>
      <w:r w:rsidR="00FE0DA6" w:rsidRPr="00CB3FAA">
        <w:rPr>
          <w:rFonts w:ascii="Times New Roman" w:hAnsi="Times New Roman" w:cs="Times New Roman"/>
          <w:sz w:val="30"/>
          <w:szCs w:val="30"/>
          <w:shd w:val="clear" w:color="auto" w:fill="FFFFFF"/>
          <w:lang w:val="be-BY"/>
        </w:rPr>
        <w:t>астаноўкі праблемнай сітуацыі,</w:t>
      </w:r>
      <w:r w:rsidR="0059414D" w:rsidRPr="00CB3FAA">
        <w:rPr>
          <w:rFonts w:ascii="Times New Roman" w:hAnsi="Times New Roman" w:cs="Times New Roman"/>
          <w:sz w:val="30"/>
          <w:szCs w:val="30"/>
          <w:shd w:val="clear" w:color="auto" w:fill="FFFFFF"/>
          <w:lang w:val="be-BY"/>
        </w:rPr>
        <w:t xml:space="preserve"> пры замацаванні і абаг</w:t>
      </w:r>
      <w:r w:rsidR="00FE0DA6" w:rsidRPr="00CB3FAA">
        <w:rPr>
          <w:rFonts w:ascii="Times New Roman" w:hAnsi="Times New Roman" w:cs="Times New Roman"/>
          <w:sz w:val="30"/>
          <w:szCs w:val="30"/>
          <w:shd w:val="clear" w:color="auto" w:fill="FFFFFF"/>
          <w:lang w:val="be-BY"/>
        </w:rPr>
        <w:t xml:space="preserve">ульненні вывучанага матэрыялу; </w:t>
      </w:r>
      <w:r w:rsidR="0059414D" w:rsidRPr="00CB3FAA">
        <w:rPr>
          <w:rFonts w:ascii="Times New Roman" w:hAnsi="Times New Roman" w:cs="Times New Roman"/>
          <w:sz w:val="30"/>
          <w:szCs w:val="30"/>
          <w:shd w:val="clear" w:color="auto" w:fill="FFFFFF"/>
          <w:lang w:val="be-BY"/>
        </w:rPr>
        <w:t>пры падвя</w:t>
      </w:r>
      <w:r w:rsidR="0069494A" w:rsidRPr="00CB3FAA">
        <w:rPr>
          <w:rFonts w:ascii="Times New Roman" w:hAnsi="Times New Roman" w:cs="Times New Roman"/>
          <w:sz w:val="30"/>
          <w:szCs w:val="30"/>
          <w:shd w:val="clear" w:color="auto" w:fill="FFFFFF"/>
          <w:lang w:val="be-BY"/>
        </w:rPr>
        <w:t>дзенні вынікаў</w:t>
      </w:r>
      <w:r w:rsidR="00FE0DA6" w:rsidRPr="00CB3FAA">
        <w:rPr>
          <w:rFonts w:ascii="Times New Roman" w:hAnsi="Times New Roman" w:cs="Times New Roman"/>
          <w:sz w:val="30"/>
          <w:szCs w:val="30"/>
          <w:shd w:val="clear" w:color="auto" w:fill="FFFFFF"/>
          <w:lang w:val="be-BY"/>
        </w:rPr>
        <w:t xml:space="preserve"> работы на ўроку, </w:t>
      </w:r>
      <w:r w:rsidR="00E83AC3" w:rsidRPr="00CB3FAA">
        <w:rPr>
          <w:rFonts w:ascii="Times New Roman" w:hAnsi="Times New Roman" w:cs="Times New Roman"/>
          <w:sz w:val="30"/>
          <w:szCs w:val="30"/>
          <w:shd w:val="clear" w:color="auto" w:fill="FFFFFF"/>
          <w:lang w:val="be-BY"/>
        </w:rPr>
        <w:t>можна прапанаваць як рэфлексію, а таксама ў</w:t>
      </w:r>
      <w:r w:rsidR="0059414D" w:rsidRPr="00CB3FAA">
        <w:rPr>
          <w:rFonts w:ascii="Times New Roman" w:hAnsi="Times New Roman" w:cs="Times New Roman"/>
          <w:sz w:val="30"/>
          <w:szCs w:val="30"/>
          <w:lang w:val="be-BY"/>
        </w:rPr>
        <w:t xml:space="preserve"> якасці творчага </w:t>
      </w:r>
      <w:r w:rsidR="00B61573" w:rsidRPr="00CB3FAA">
        <w:rPr>
          <w:rFonts w:ascii="Times New Roman" w:hAnsi="Times New Roman" w:cs="Times New Roman"/>
          <w:sz w:val="30"/>
          <w:szCs w:val="30"/>
          <w:lang w:val="be-BY"/>
        </w:rPr>
        <w:t xml:space="preserve">дамашняга </w:t>
      </w:r>
      <w:r w:rsidR="0059414D" w:rsidRPr="00CB3FAA">
        <w:rPr>
          <w:rFonts w:ascii="Times New Roman" w:hAnsi="Times New Roman" w:cs="Times New Roman"/>
          <w:sz w:val="30"/>
          <w:szCs w:val="30"/>
          <w:lang w:val="be-BY"/>
        </w:rPr>
        <w:t>задання</w:t>
      </w:r>
      <w:r w:rsidR="0069494A" w:rsidRPr="00CB3FAA">
        <w:rPr>
          <w:rFonts w:ascii="Times New Roman" w:hAnsi="Times New Roman" w:cs="Times New Roman"/>
          <w:sz w:val="30"/>
          <w:szCs w:val="30"/>
          <w:lang w:val="be-BY"/>
        </w:rPr>
        <w:t xml:space="preserve"> (на выбар вучняў)</w:t>
      </w:r>
      <w:r w:rsidR="0059414D" w:rsidRPr="00CB3FAA">
        <w:rPr>
          <w:rFonts w:ascii="Times New Roman" w:hAnsi="Times New Roman" w:cs="Times New Roman"/>
          <w:sz w:val="30"/>
          <w:szCs w:val="30"/>
          <w:lang w:val="be-BY"/>
        </w:rPr>
        <w:t>.</w:t>
      </w:r>
      <w:r w:rsidR="00A66EEF">
        <w:rPr>
          <w:rFonts w:ascii="Times New Roman" w:hAnsi="Times New Roman" w:cs="Times New Roman"/>
          <w:sz w:val="30"/>
          <w:szCs w:val="30"/>
          <w:lang w:val="be-BY"/>
        </w:rPr>
        <w:t xml:space="preserve"> К</w:t>
      </w:r>
      <w:r w:rsidR="0069494A" w:rsidRPr="00CB3FAA">
        <w:rPr>
          <w:rFonts w:ascii="Times New Roman" w:hAnsi="Times New Roman" w:cs="Times New Roman"/>
          <w:sz w:val="30"/>
          <w:szCs w:val="30"/>
          <w:lang w:val="be-BY"/>
        </w:rPr>
        <w:t>росэ</w:t>
      </w:r>
      <w:r w:rsidR="0059414D" w:rsidRPr="00CB3FAA">
        <w:rPr>
          <w:rFonts w:ascii="Times New Roman" w:hAnsi="Times New Roman" w:cs="Times New Roman"/>
          <w:sz w:val="30"/>
          <w:szCs w:val="30"/>
          <w:lang w:val="be-BY"/>
        </w:rPr>
        <w:t xml:space="preserve">нс </w:t>
      </w:r>
      <w:r w:rsidR="000A4046" w:rsidRPr="00CB3FAA">
        <w:rPr>
          <w:rFonts w:ascii="Times New Roman" w:hAnsi="Times New Roman" w:cs="Times New Roman"/>
          <w:sz w:val="30"/>
          <w:szCs w:val="30"/>
          <w:lang w:val="be-BY"/>
        </w:rPr>
        <w:t xml:space="preserve">– </w:t>
      </w:r>
      <w:r w:rsidR="0059414D" w:rsidRPr="00CB3FAA">
        <w:rPr>
          <w:rFonts w:ascii="Times New Roman" w:hAnsi="Times New Roman" w:cs="Times New Roman"/>
          <w:sz w:val="30"/>
          <w:szCs w:val="30"/>
          <w:lang w:val="be-BY"/>
        </w:rPr>
        <w:t>гэта добры спосаб паглыбіць разуменне ў</w:t>
      </w:r>
      <w:r w:rsidR="00E83AC3" w:rsidRPr="00CB3FAA">
        <w:rPr>
          <w:rFonts w:ascii="Times New Roman" w:hAnsi="Times New Roman" w:cs="Times New Roman"/>
          <w:sz w:val="30"/>
          <w:szCs w:val="30"/>
          <w:lang w:val="be-BY"/>
        </w:rPr>
        <w:t xml:space="preserve">жо вывучанага школьнага паняцця </w:t>
      </w:r>
      <w:r w:rsidR="0051282B">
        <w:rPr>
          <w:rFonts w:ascii="Times New Roman" w:hAnsi="Times New Roman" w:cs="Times New Roman"/>
          <w:sz w:val="30"/>
          <w:szCs w:val="30"/>
          <w:lang w:val="be-BY"/>
        </w:rPr>
        <w:t>(з’</w:t>
      </w:r>
      <w:r w:rsidR="0059414D" w:rsidRPr="00CB3FAA">
        <w:rPr>
          <w:rFonts w:ascii="Times New Roman" w:hAnsi="Times New Roman" w:cs="Times New Roman"/>
          <w:sz w:val="30"/>
          <w:szCs w:val="30"/>
          <w:lang w:val="be-BY"/>
        </w:rPr>
        <w:t>явы, тэмы); гэта магчымасць паказаць неардынарнае практычнае прымяненне ведаў і сувязь вывучанага з жыццём; гэта магчымасць усталява</w:t>
      </w:r>
      <w:r w:rsidR="0059414D" w:rsidRPr="00FC5D2B">
        <w:rPr>
          <w:rFonts w:ascii="Times New Roman" w:hAnsi="Times New Roman" w:cs="Times New Roman"/>
          <w:sz w:val="30"/>
          <w:szCs w:val="30"/>
          <w:lang w:val="be-BY"/>
        </w:rPr>
        <w:t>ць метапрадметныя сувязі з іншымі дысцыплінамі.</w:t>
      </w:r>
    </w:p>
    <w:p w:rsidR="00D46D73" w:rsidRPr="00A66EEF" w:rsidRDefault="007E19CB" w:rsidP="00A66EEF">
      <w:pPr>
        <w:spacing w:after="0" w:line="360" w:lineRule="auto"/>
        <w:ind w:firstLine="709"/>
        <w:jc w:val="both"/>
        <w:rPr>
          <w:rFonts w:ascii="Times New Roman" w:hAnsi="Times New Roman" w:cs="Times New Roman"/>
          <w:sz w:val="30"/>
          <w:szCs w:val="30"/>
          <w:lang w:val="be-BY"/>
        </w:rPr>
      </w:pPr>
      <w:r w:rsidRPr="00A66EEF">
        <w:rPr>
          <w:rFonts w:ascii="Times New Roman" w:hAnsi="Times New Roman" w:cs="Times New Roman"/>
          <w:sz w:val="30"/>
          <w:szCs w:val="30"/>
          <w:lang w:val="be-BY"/>
        </w:rPr>
        <w:t xml:space="preserve">Разглядзім </w:t>
      </w:r>
      <w:r w:rsidR="00A66EEF" w:rsidRPr="00A66EEF">
        <w:rPr>
          <w:rFonts w:ascii="Times New Roman" w:hAnsi="Times New Roman" w:cs="Times New Roman"/>
          <w:sz w:val="30"/>
          <w:szCs w:val="30"/>
          <w:lang w:val="be-BY"/>
        </w:rPr>
        <w:t xml:space="preserve">стварэнне маўленчых сітуацый, якія стымулююць развіццё гаворкі </w:t>
      </w:r>
      <w:r w:rsidR="00A66EEF" w:rsidRPr="00A66EEF">
        <w:rPr>
          <w:rFonts w:ascii="Times New Roman" w:hAnsi="Times New Roman" w:cs="Times New Roman"/>
          <w:sz w:val="30"/>
          <w:szCs w:val="30"/>
          <w:lang w:val="be-BY"/>
        </w:rPr>
        <w:t xml:space="preserve">школьнікаў на дзейнаснай аснове, </w:t>
      </w:r>
      <w:r w:rsidRPr="00A66EEF">
        <w:rPr>
          <w:rFonts w:ascii="Times New Roman" w:hAnsi="Times New Roman" w:cs="Times New Roman"/>
          <w:sz w:val="30"/>
          <w:szCs w:val="30"/>
          <w:lang w:val="be-BY"/>
        </w:rPr>
        <w:t xml:space="preserve">на прыкладзе прымянення кросэнса </w:t>
      </w:r>
      <w:r w:rsidR="00DA6A39" w:rsidRPr="00A66EEF">
        <w:rPr>
          <w:rFonts w:ascii="Times New Roman" w:hAnsi="Times New Roman" w:cs="Times New Roman"/>
          <w:sz w:val="30"/>
          <w:szCs w:val="30"/>
          <w:lang w:val="be-BY"/>
        </w:rPr>
        <w:t xml:space="preserve">пры </w:t>
      </w:r>
      <w:r w:rsidR="000753E5" w:rsidRPr="00A66EEF">
        <w:rPr>
          <w:rFonts w:ascii="Times New Roman" w:hAnsi="Times New Roman" w:cs="Times New Roman"/>
          <w:sz w:val="30"/>
          <w:szCs w:val="30"/>
          <w:lang w:val="be-BY"/>
        </w:rPr>
        <w:t>правядзенні ў</w:t>
      </w:r>
      <w:r w:rsidR="00DA6A39" w:rsidRPr="00A66EEF">
        <w:rPr>
          <w:rFonts w:ascii="Times New Roman" w:hAnsi="Times New Roman" w:cs="Times New Roman"/>
          <w:sz w:val="30"/>
          <w:szCs w:val="30"/>
          <w:lang w:val="be-BY"/>
        </w:rPr>
        <w:t>рока</w:t>
      </w:r>
      <w:r w:rsidR="00DD3EE0" w:rsidRPr="00A66EEF">
        <w:rPr>
          <w:rFonts w:ascii="Times New Roman" w:hAnsi="Times New Roman" w:cs="Times New Roman"/>
          <w:sz w:val="30"/>
          <w:szCs w:val="30"/>
          <w:lang w:val="be-BY"/>
        </w:rPr>
        <w:t xml:space="preserve"> беларускай літаратуры ў 8 класе</w:t>
      </w:r>
      <w:r w:rsidR="00DA6A39" w:rsidRPr="00A66EEF">
        <w:rPr>
          <w:rFonts w:ascii="Times New Roman" w:hAnsi="Times New Roman" w:cs="Times New Roman"/>
          <w:sz w:val="30"/>
          <w:szCs w:val="30"/>
          <w:lang w:val="be-BY"/>
        </w:rPr>
        <w:t xml:space="preserve"> па тэме </w:t>
      </w:r>
      <w:r w:rsidR="000E3AC7" w:rsidRPr="00A66EEF">
        <w:rPr>
          <w:rFonts w:ascii="Times New Roman" w:hAnsi="Times New Roman" w:cs="Times New Roman"/>
          <w:sz w:val="30"/>
          <w:szCs w:val="30"/>
          <w:lang w:val="be-BY"/>
        </w:rPr>
        <w:t>“</w:t>
      </w:r>
      <w:r w:rsidR="00DA6A39" w:rsidRPr="00A66EEF">
        <w:rPr>
          <w:rFonts w:ascii="Times New Roman" w:hAnsi="Times New Roman" w:cs="Times New Roman"/>
          <w:sz w:val="30"/>
          <w:szCs w:val="30"/>
          <w:lang w:val="be-BY"/>
        </w:rPr>
        <w:t>Максім Багдановіч “Раманс”</w:t>
      </w:r>
      <w:r w:rsidR="00DD3EE0" w:rsidRPr="00A66EEF">
        <w:rPr>
          <w:rFonts w:ascii="Times New Roman" w:hAnsi="Times New Roman" w:cs="Times New Roman"/>
          <w:sz w:val="30"/>
          <w:szCs w:val="30"/>
          <w:lang w:val="be-BY"/>
        </w:rPr>
        <w:t>.</w:t>
      </w:r>
    </w:p>
    <w:p w:rsidR="00DA6A39" w:rsidRPr="00FC5D2B" w:rsidRDefault="00A66EEF" w:rsidP="00FC5D2B">
      <w:pPr>
        <w:pStyle w:val="a3"/>
        <w:shd w:val="clear" w:color="auto" w:fill="FFFFFF"/>
        <w:spacing w:before="0" w:beforeAutospacing="0" w:after="0" w:afterAutospacing="0" w:line="360" w:lineRule="auto"/>
        <w:ind w:firstLine="709"/>
        <w:jc w:val="both"/>
        <w:rPr>
          <w:sz w:val="30"/>
          <w:szCs w:val="30"/>
          <w:lang w:val="be-BY"/>
        </w:rPr>
      </w:pPr>
      <w:r>
        <w:rPr>
          <w:sz w:val="30"/>
          <w:szCs w:val="30"/>
          <w:lang w:val="be-BY"/>
        </w:rPr>
        <w:t xml:space="preserve">Падрыхтоўчы этап да ўрока. </w:t>
      </w:r>
      <w:r w:rsidR="00DD3EE0" w:rsidRPr="00FC5D2B">
        <w:rPr>
          <w:sz w:val="30"/>
          <w:szCs w:val="30"/>
          <w:lang w:val="be-BY"/>
        </w:rPr>
        <w:t xml:space="preserve">Падбіраем малюнкі і фота, размяшчаем іх адпаведна ў 9 квадратаў </w:t>
      </w:r>
      <w:r w:rsidR="00DA6A39" w:rsidRPr="00FC5D2B">
        <w:rPr>
          <w:sz w:val="30"/>
          <w:szCs w:val="30"/>
          <w:lang w:val="be-BY"/>
        </w:rPr>
        <w:t>(нумарацыя паказвае, як павінен ісці аповед)</w:t>
      </w:r>
      <w:r>
        <w:rPr>
          <w:sz w:val="30"/>
          <w:szCs w:val="30"/>
          <w:lang w:val="be-BY"/>
        </w:rPr>
        <w:t>.</w:t>
      </w:r>
      <w:bookmarkStart w:id="0" w:name="_GoBack"/>
      <w:bookmarkEnd w:id="0"/>
    </w:p>
    <w:p w:rsidR="00DA6A39" w:rsidRPr="00FC5D2B" w:rsidRDefault="00DA6A39" w:rsidP="00FC5D2B">
      <w:pPr>
        <w:pStyle w:val="a3"/>
        <w:numPr>
          <w:ilvl w:val="0"/>
          <w:numId w:val="1"/>
        </w:numPr>
        <w:shd w:val="clear" w:color="auto" w:fill="FFFFFF"/>
        <w:spacing w:before="0" w:beforeAutospacing="0" w:after="0" w:afterAutospacing="0" w:line="360" w:lineRule="auto"/>
        <w:ind w:left="0" w:firstLine="709"/>
        <w:jc w:val="both"/>
        <w:rPr>
          <w:sz w:val="30"/>
          <w:szCs w:val="30"/>
          <w:lang w:val="be-BY"/>
        </w:rPr>
      </w:pPr>
      <w:r w:rsidRPr="00FC5D2B">
        <w:rPr>
          <w:sz w:val="30"/>
          <w:szCs w:val="30"/>
          <w:lang w:val="be-BY"/>
        </w:rPr>
        <w:t>Выява шыльды магазіна “Мілавіца” (першы квадрат)</w:t>
      </w:r>
    </w:p>
    <w:p w:rsidR="00DA6A39" w:rsidRPr="00FC5D2B" w:rsidRDefault="00DA6A39" w:rsidP="00FC5D2B">
      <w:pPr>
        <w:pStyle w:val="a3"/>
        <w:numPr>
          <w:ilvl w:val="0"/>
          <w:numId w:val="1"/>
        </w:numPr>
        <w:shd w:val="clear" w:color="auto" w:fill="FFFFFF"/>
        <w:spacing w:before="0" w:beforeAutospacing="0" w:after="0" w:afterAutospacing="0" w:line="360" w:lineRule="auto"/>
        <w:ind w:left="0" w:firstLine="709"/>
        <w:jc w:val="both"/>
        <w:rPr>
          <w:sz w:val="30"/>
          <w:szCs w:val="30"/>
          <w:lang w:val="be-BY"/>
        </w:rPr>
      </w:pPr>
      <w:r w:rsidRPr="00FC5D2B">
        <w:rPr>
          <w:sz w:val="30"/>
          <w:szCs w:val="30"/>
          <w:lang w:val="be-BY"/>
        </w:rPr>
        <w:t>Зорнае неба і на ім зорка Венера (другі квадрат)</w:t>
      </w:r>
    </w:p>
    <w:p w:rsidR="00DA6A39" w:rsidRPr="00FC5D2B" w:rsidRDefault="00DA6A39" w:rsidP="00FC5D2B">
      <w:pPr>
        <w:pStyle w:val="a3"/>
        <w:numPr>
          <w:ilvl w:val="0"/>
          <w:numId w:val="1"/>
        </w:numPr>
        <w:shd w:val="clear" w:color="auto" w:fill="FFFFFF"/>
        <w:spacing w:before="0" w:beforeAutospacing="0" w:after="0" w:afterAutospacing="0" w:line="360" w:lineRule="auto"/>
        <w:ind w:left="0" w:firstLine="709"/>
        <w:jc w:val="both"/>
        <w:rPr>
          <w:sz w:val="30"/>
          <w:szCs w:val="30"/>
          <w:lang w:val="be-BY"/>
        </w:rPr>
      </w:pPr>
      <w:r w:rsidRPr="00FC5D2B">
        <w:rPr>
          <w:sz w:val="30"/>
          <w:szCs w:val="30"/>
          <w:lang w:val="be-BY"/>
        </w:rPr>
        <w:t>Багіня Венера (трэці квадрат)</w:t>
      </w:r>
    </w:p>
    <w:p w:rsidR="00DA6A39" w:rsidRPr="00FC5D2B" w:rsidRDefault="00DA6A39" w:rsidP="00FC5D2B">
      <w:pPr>
        <w:pStyle w:val="a3"/>
        <w:numPr>
          <w:ilvl w:val="0"/>
          <w:numId w:val="1"/>
        </w:numPr>
        <w:shd w:val="clear" w:color="auto" w:fill="FFFFFF"/>
        <w:spacing w:before="0" w:beforeAutospacing="0" w:after="0" w:afterAutospacing="0" w:line="360" w:lineRule="auto"/>
        <w:ind w:left="0" w:firstLine="709"/>
        <w:jc w:val="both"/>
        <w:rPr>
          <w:sz w:val="30"/>
          <w:szCs w:val="30"/>
          <w:lang w:val="be-BY"/>
        </w:rPr>
      </w:pPr>
      <w:r w:rsidRPr="00FC5D2B">
        <w:rPr>
          <w:sz w:val="30"/>
          <w:szCs w:val="30"/>
          <w:lang w:val="be-BY"/>
        </w:rPr>
        <w:t>Сімвалічная выява кахання “Сардэчкі” (шосты квадрат)</w:t>
      </w:r>
    </w:p>
    <w:p w:rsidR="00DA6A39" w:rsidRPr="00FC5D2B" w:rsidRDefault="00DA6A39" w:rsidP="00FC5D2B">
      <w:pPr>
        <w:pStyle w:val="a3"/>
        <w:numPr>
          <w:ilvl w:val="0"/>
          <w:numId w:val="1"/>
        </w:numPr>
        <w:shd w:val="clear" w:color="auto" w:fill="FFFFFF"/>
        <w:spacing w:before="0" w:beforeAutospacing="0" w:after="0" w:afterAutospacing="0" w:line="360" w:lineRule="auto"/>
        <w:ind w:left="0" w:firstLine="709"/>
        <w:jc w:val="both"/>
        <w:rPr>
          <w:sz w:val="30"/>
          <w:szCs w:val="30"/>
          <w:lang w:val="be-BY"/>
        </w:rPr>
      </w:pPr>
      <w:r w:rsidRPr="00FC5D2B">
        <w:rPr>
          <w:sz w:val="30"/>
          <w:szCs w:val="30"/>
          <w:lang w:val="be-BY"/>
        </w:rPr>
        <w:t>Ганна Какуева (партрэт)</w:t>
      </w:r>
    </w:p>
    <w:p w:rsidR="00DA6A39" w:rsidRPr="00FC5D2B" w:rsidRDefault="00DA6A39" w:rsidP="00FC5D2B">
      <w:pPr>
        <w:pStyle w:val="a3"/>
        <w:numPr>
          <w:ilvl w:val="0"/>
          <w:numId w:val="1"/>
        </w:numPr>
        <w:shd w:val="clear" w:color="auto" w:fill="FFFFFF"/>
        <w:spacing w:before="0" w:beforeAutospacing="0" w:after="0" w:afterAutospacing="0" w:line="360" w:lineRule="auto"/>
        <w:ind w:left="0" w:firstLine="709"/>
        <w:jc w:val="both"/>
        <w:rPr>
          <w:sz w:val="30"/>
          <w:szCs w:val="30"/>
          <w:lang w:val="be-BY"/>
        </w:rPr>
      </w:pPr>
      <w:r w:rsidRPr="00FC5D2B">
        <w:rPr>
          <w:sz w:val="30"/>
          <w:szCs w:val="30"/>
          <w:lang w:val="be-BY"/>
        </w:rPr>
        <w:t>Раманс</w:t>
      </w:r>
      <w:r w:rsidR="0051282B">
        <w:rPr>
          <w:sz w:val="30"/>
          <w:szCs w:val="30"/>
          <w:lang w:val="be-BY"/>
        </w:rPr>
        <w:t xml:space="preserve"> (</w:t>
      </w:r>
      <w:r w:rsidR="00DD3EE0" w:rsidRPr="00FC5D2B">
        <w:rPr>
          <w:sz w:val="30"/>
          <w:szCs w:val="30"/>
          <w:lang w:val="be-BY"/>
        </w:rPr>
        <w:t>рэбус)</w:t>
      </w:r>
    </w:p>
    <w:p w:rsidR="00DA6A39" w:rsidRPr="00FC5D2B" w:rsidRDefault="00DA6A39" w:rsidP="00FC5D2B">
      <w:pPr>
        <w:pStyle w:val="a3"/>
        <w:numPr>
          <w:ilvl w:val="0"/>
          <w:numId w:val="1"/>
        </w:numPr>
        <w:shd w:val="clear" w:color="auto" w:fill="FFFFFF"/>
        <w:spacing w:before="0" w:beforeAutospacing="0" w:after="0" w:afterAutospacing="0" w:line="360" w:lineRule="auto"/>
        <w:ind w:left="0" w:firstLine="709"/>
        <w:jc w:val="both"/>
        <w:rPr>
          <w:sz w:val="30"/>
          <w:szCs w:val="30"/>
          <w:lang w:val="be-BY"/>
        </w:rPr>
      </w:pPr>
      <w:r w:rsidRPr="00FC5D2B">
        <w:rPr>
          <w:sz w:val="30"/>
          <w:szCs w:val="30"/>
          <w:lang w:val="be-BY"/>
        </w:rPr>
        <w:t>Валерый Дайнека (выканаўца раманса “Зорка Венера”)</w:t>
      </w:r>
    </w:p>
    <w:p w:rsidR="00FB3448" w:rsidRPr="00FC5D2B" w:rsidRDefault="00FB3448" w:rsidP="00FC5D2B">
      <w:pPr>
        <w:pStyle w:val="a3"/>
        <w:numPr>
          <w:ilvl w:val="0"/>
          <w:numId w:val="1"/>
        </w:numPr>
        <w:shd w:val="clear" w:color="auto" w:fill="FFFFFF"/>
        <w:spacing w:before="0" w:beforeAutospacing="0" w:after="0" w:afterAutospacing="0" w:line="360" w:lineRule="auto"/>
        <w:ind w:left="0" w:firstLine="709"/>
        <w:jc w:val="both"/>
        <w:rPr>
          <w:sz w:val="30"/>
          <w:szCs w:val="30"/>
          <w:lang w:val="be-BY"/>
        </w:rPr>
      </w:pPr>
      <w:r w:rsidRPr="00FC5D2B">
        <w:rPr>
          <w:sz w:val="30"/>
          <w:szCs w:val="30"/>
          <w:lang w:val="be-BY"/>
        </w:rPr>
        <w:t>Візітоўка ўрока</w:t>
      </w:r>
      <w:r w:rsidR="000E3AC7">
        <w:rPr>
          <w:sz w:val="30"/>
          <w:szCs w:val="30"/>
          <w:lang w:val="be-BY"/>
        </w:rPr>
        <w:t xml:space="preserve"> (нейкая сімвалічная выява)</w:t>
      </w:r>
    </w:p>
    <w:p w:rsidR="00DA6A39" w:rsidRPr="00FC5D2B" w:rsidRDefault="00DA6A39" w:rsidP="00FC5D2B">
      <w:pPr>
        <w:pStyle w:val="a3"/>
        <w:numPr>
          <w:ilvl w:val="0"/>
          <w:numId w:val="1"/>
        </w:numPr>
        <w:shd w:val="clear" w:color="auto" w:fill="FFFFFF"/>
        <w:spacing w:before="0" w:beforeAutospacing="0" w:after="0" w:afterAutospacing="0" w:line="360" w:lineRule="auto"/>
        <w:ind w:left="0" w:firstLine="709"/>
        <w:jc w:val="both"/>
        <w:rPr>
          <w:sz w:val="30"/>
          <w:szCs w:val="30"/>
          <w:lang w:val="be-BY"/>
        </w:rPr>
      </w:pPr>
      <w:r w:rsidRPr="00FC5D2B">
        <w:rPr>
          <w:sz w:val="30"/>
          <w:szCs w:val="30"/>
          <w:lang w:val="be-BY"/>
        </w:rPr>
        <w:lastRenderedPageBreak/>
        <w:t>М.</w:t>
      </w:r>
      <w:r w:rsidR="0051282B">
        <w:rPr>
          <w:sz w:val="30"/>
          <w:szCs w:val="30"/>
          <w:lang w:val="be-BY"/>
        </w:rPr>
        <w:t> </w:t>
      </w:r>
      <w:r w:rsidRPr="00FC5D2B">
        <w:rPr>
          <w:sz w:val="30"/>
          <w:szCs w:val="30"/>
          <w:lang w:val="be-BY"/>
        </w:rPr>
        <w:t>Багдановіч “Раманс” (пяты квадрат)</w:t>
      </w:r>
    </w:p>
    <w:p w:rsidR="00DA6A39" w:rsidRPr="00FC5D2B" w:rsidRDefault="00DA6A39" w:rsidP="00FC5D2B">
      <w:pPr>
        <w:pStyle w:val="a3"/>
        <w:shd w:val="clear" w:color="auto" w:fill="FFFFFF"/>
        <w:spacing w:before="0" w:beforeAutospacing="0" w:after="0" w:afterAutospacing="0" w:line="360" w:lineRule="auto"/>
        <w:ind w:firstLine="709"/>
        <w:jc w:val="both"/>
        <w:rPr>
          <w:sz w:val="30"/>
          <w:szCs w:val="30"/>
          <w:lang w:val="be-BY"/>
        </w:rPr>
      </w:pPr>
      <w:r w:rsidRPr="00FC5D2B">
        <w:rPr>
          <w:sz w:val="30"/>
          <w:szCs w:val="30"/>
          <w:lang w:val="be-BY"/>
        </w:rPr>
        <w:t>Парады для настаўніка. Калі мы хочам пачуць звязны адказ, то павінны гэта вучням сказаць. Таксама варта агучыць крытэрыі ацэнкі</w:t>
      </w:r>
      <w:r w:rsidR="0051282B">
        <w:rPr>
          <w:sz w:val="30"/>
          <w:szCs w:val="30"/>
          <w:lang w:val="be-BY"/>
        </w:rPr>
        <w:t>: а</w:t>
      </w:r>
      <w:r w:rsidR="00DD3EE0" w:rsidRPr="00FC5D2B">
        <w:rPr>
          <w:sz w:val="30"/>
          <w:szCs w:val="30"/>
          <w:lang w:val="be-BY"/>
        </w:rPr>
        <w:t>дказ павінен быць лагічным,</w:t>
      </w:r>
      <w:r w:rsidR="004440E6" w:rsidRPr="00FC5D2B">
        <w:rPr>
          <w:sz w:val="30"/>
          <w:szCs w:val="30"/>
          <w:lang w:val="be-BY"/>
        </w:rPr>
        <w:t xml:space="preserve"> </w:t>
      </w:r>
      <w:r w:rsidR="00DD3EE0" w:rsidRPr="00FC5D2B">
        <w:rPr>
          <w:sz w:val="30"/>
          <w:szCs w:val="30"/>
          <w:lang w:val="be-BY"/>
        </w:rPr>
        <w:t>правільным,</w:t>
      </w:r>
      <w:r w:rsidR="004440E6" w:rsidRPr="00FC5D2B">
        <w:rPr>
          <w:sz w:val="30"/>
          <w:szCs w:val="30"/>
          <w:lang w:val="be-BY"/>
        </w:rPr>
        <w:t xml:space="preserve"> </w:t>
      </w:r>
      <w:r w:rsidR="00DD3EE0" w:rsidRPr="00FC5D2B">
        <w:rPr>
          <w:sz w:val="30"/>
          <w:szCs w:val="30"/>
          <w:lang w:val="be-BY"/>
        </w:rPr>
        <w:t>пас</w:t>
      </w:r>
      <w:r w:rsidR="0051282B">
        <w:rPr>
          <w:sz w:val="30"/>
          <w:szCs w:val="30"/>
          <w:lang w:val="be-BY"/>
        </w:rPr>
        <w:t>лядоўным, без маўленчых памылак;</w:t>
      </w:r>
      <w:r w:rsidRPr="00FC5D2B">
        <w:rPr>
          <w:sz w:val="30"/>
          <w:szCs w:val="30"/>
          <w:lang w:val="be-BY"/>
        </w:rPr>
        <w:t xml:space="preserve"> </w:t>
      </w:r>
      <w:r w:rsidR="0051282B">
        <w:rPr>
          <w:sz w:val="30"/>
          <w:szCs w:val="30"/>
          <w:lang w:val="be-BY"/>
        </w:rPr>
        <w:t>а</w:t>
      </w:r>
      <w:r w:rsidRPr="00FC5D2B">
        <w:rPr>
          <w:sz w:val="30"/>
          <w:szCs w:val="30"/>
          <w:lang w:val="be-BY"/>
        </w:rPr>
        <w:t>дзін</w:t>
      </w:r>
      <w:r w:rsidR="004440E6" w:rsidRPr="00FC5D2B">
        <w:rPr>
          <w:sz w:val="30"/>
          <w:szCs w:val="30"/>
          <w:lang w:val="be-BY"/>
        </w:rPr>
        <w:t xml:space="preserve"> разгаданы</w:t>
      </w:r>
      <w:r w:rsidRPr="00FC5D2B">
        <w:rPr>
          <w:sz w:val="30"/>
          <w:szCs w:val="30"/>
          <w:lang w:val="be-BY"/>
        </w:rPr>
        <w:t xml:space="preserve"> квадрат</w:t>
      </w:r>
      <w:r w:rsidR="000A4046" w:rsidRPr="00FC5D2B">
        <w:rPr>
          <w:sz w:val="30"/>
          <w:szCs w:val="30"/>
          <w:lang w:val="be-BY"/>
        </w:rPr>
        <w:t xml:space="preserve"> –</w:t>
      </w:r>
      <w:r w:rsidR="00BF75B1">
        <w:rPr>
          <w:sz w:val="30"/>
          <w:szCs w:val="30"/>
          <w:lang w:val="be-BY"/>
        </w:rPr>
        <w:t xml:space="preserve"> </w:t>
      </w:r>
      <w:r w:rsidRPr="00FC5D2B">
        <w:rPr>
          <w:sz w:val="30"/>
          <w:szCs w:val="30"/>
          <w:lang w:val="be-BY"/>
        </w:rPr>
        <w:t>адзін бал</w:t>
      </w:r>
      <w:r w:rsidR="0051282B">
        <w:rPr>
          <w:sz w:val="30"/>
          <w:szCs w:val="30"/>
          <w:lang w:val="be-BY"/>
        </w:rPr>
        <w:t>;</w:t>
      </w:r>
      <w:r w:rsidRPr="00FC5D2B">
        <w:rPr>
          <w:sz w:val="30"/>
          <w:szCs w:val="30"/>
          <w:lang w:val="be-BY"/>
        </w:rPr>
        <w:t xml:space="preserve"> </w:t>
      </w:r>
      <w:r w:rsidR="0051282B">
        <w:rPr>
          <w:sz w:val="30"/>
          <w:szCs w:val="30"/>
          <w:lang w:val="be-BY"/>
        </w:rPr>
        <w:t>т</w:t>
      </w:r>
      <w:r w:rsidRPr="00FC5D2B">
        <w:rPr>
          <w:sz w:val="30"/>
          <w:szCs w:val="30"/>
          <w:lang w:val="be-BY"/>
        </w:rPr>
        <w:t>ворчае заданне –</w:t>
      </w:r>
      <w:r w:rsidR="0051282B">
        <w:rPr>
          <w:sz w:val="30"/>
          <w:szCs w:val="30"/>
          <w:lang w:val="be-BY"/>
        </w:rPr>
        <w:t xml:space="preserve"> два балы, м</w:t>
      </w:r>
      <w:r w:rsidR="000209E2" w:rsidRPr="00FC5D2B">
        <w:rPr>
          <w:sz w:val="30"/>
          <w:szCs w:val="30"/>
          <w:lang w:val="be-BY"/>
        </w:rPr>
        <w:t>аксімальна магчымы бал</w:t>
      </w:r>
      <w:r w:rsidR="000A4046" w:rsidRPr="00FC5D2B">
        <w:rPr>
          <w:sz w:val="30"/>
          <w:szCs w:val="30"/>
          <w:lang w:val="be-BY"/>
        </w:rPr>
        <w:t xml:space="preserve"> – </w:t>
      </w:r>
      <w:r w:rsidR="000209E2" w:rsidRPr="00FC5D2B">
        <w:rPr>
          <w:sz w:val="30"/>
          <w:szCs w:val="30"/>
          <w:lang w:val="be-BY"/>
        </w:rPr>
        <w:t>10.</w:t>
      </w:r>
    </w:p>
    <w:p w:rsidR="00DD3EE0" w:rsidRPr="00FC5D2B" w:rsidRDefault="00DD3EE0" w:rsidP="00FC5D2B">
      <w:pPr>
        <w:pStyle w:val="a3"/>
        <w:shd w:val="clear" w:color="auto" w:fill="FFFFFF"/>
        <w:spacing w:before="0" w:beforeAutospacing="0" w:after="0" w:afterAutospacing="0" w:line="360" w:lineRule="auto"/>
        <w:ind w:firstLine="709"/>
        <w:jc w:val="both"/>
        <w:rPr>
          <w:sz w:val="30"/>
          <w:szCs w:val="30"/>
          <w:lang w:val="be-BY"/>
        </w:rPr>
      </w:pPr>
      <w:r w:rsidRPr="00FC5D2B">
        <w:rPr>
          <w:sz w:val="30"/>
          <w:szCs w:val="30"/>
          <w:lang w:val="be-BY"/>
        </w:rPr>
        <w:t>Прыкладны адказ вучняў</w:t>
      </w:r>
      <w:r w:rsidR="0069494A" w:rsidRPr="00FC5D2B">
        <w:rPr>
          <w:sz w:val="30"/>
          <w:szCs w:val="30"/>
          <w:lang w:val="be-BY"/>
        </w:rPr>
        <w:t xml:space="preserve"> (Што хочам пачуць у адказе вучняў)</w:t>
      </w:r>
    </w:p>
    <w:p w:rsidR="004B73B9" w:rsidRPr="00FC5D2B" w:rsidRDefault="00DA6A39" w:rsidP="00FC5D2B">
      <w:pPr>
        <w:pStyle w:val="a3"/>
        <w:shd w:val="clear" w:color="auto" w:fill="FFFFFF"/>
        <w:spacing w:before="0" w:beforeAutospacing="0" w:after="0" w:afterAutospacing="0" w:line="360" w:lineRule="auto"/>
        <w:ind w:firstLine="709"/>
        <w:jc w:val="both"/>
        <w:rPr>
          <w:sz w:val="30"/>
          <w:szCs w:val="30"/>
          <w:lang w:val="be-BY"/>
        </w:rPr>
      </w:pPr>
      <w:r w:rsidRPr="00FC5D2B">
        <w:rPr>
          <w:sz w:val="30"/>
          <w:szCs w:val="30"/>
          <w:lang w:val="be-BY"/>
        </w:rPr>
        <w:t>1. Мілавіца –</w:t>
      </w:r>
      <w:r w:rsidR="0069494A" w:rsidRPr="00FC5D2B">
        <w:rPr>
          <w:sz w:val="30"/>
          <w:szCs w:val="30"/>
          <w:lang w:val="be-BY"/>
        </w:rPr>
        <w:t xml:space="preserve"> </w:t>
      </w:r>
      <w:r w:rsidRPr="00FC5D2B">
        <w:rPr>
          <w:sz w:val="30"/>
          <w:szCs w:val="30"/>
          <w:lang w:val="be-BY"/>
        </w:rPr>
        <w:t>сетка магазінаў, дзе прадаецца бялізна.</w:t>
      </w:r>
      <w:r w:rsidR="004440E6" w:rsidRPr="00FC5D2B">
        <w:rPr>
          <w:sz w:val="30"/>
          <w:szCs w:val="30"/>
          <w:lang w:val="be-BY"/>
        </w:rPr>
        <w:t xml:space="preserve"> </w:t>
      </w:r>
      <w:r w:rsidR="00B970EC" w:rsidRPr="00FC5D2B">
        <w:rPr>
          <w:sz w:val="30"/>
          <w:szCs w:val="30"/>
          <w:lang w:val="be-BY"/>
        </w:rPr>
        <w:t>Распрацоўшчыкі</w:t>
      </w:r>
      <w:r w:rsidR="00BF75B1">
        <w:rPr>
          <w:sz w:val="30"/>
          <w:szCs w:val="30"/>
          <w:lang w:val="be-BY"/>
        </w:rPr>
        <w:t xml:space="preserve"> </w:t>
      </w:r>
      <w:r w:rsidRPr="00FC5D2B">
        <w:rPr>
          <w:sz w:val="30"/>
          <w:szCs w:val="30"/>
          <w:lang w:val="be-BY"/>
        </w:rPr>
        <w:t xml:space="preserve">брэнда </w:t>
      </w:r>
      <w:r w:rsidR="000E3AC7">
        <w:rPr>
          <w:sz w:val="30"/>
          <w:szCs w:val="30"/>
          <w:lang w:val="be-BY"/>
        </w:rPr>
        <w:t>“Мілавіца”</w:t>
      </w:r>
      <w:r w:rsidRPr="00FC5D2B">
        <w:rPr>
          <w:sz w:val="30"/>
          <w:szCs w:val="30"/>
          <w:lang w:val="be-BY"/>
        </w:rPr>
        <w:t xml:space="preserve"> паведамля</w:t>
      </w:r>
      <w:r w:rsidR="000E3AC7">
        <w:rPr>
          <w:sz w:val="30"/>
          <w:szCs w:val="30"/>
          <w:lang w:val="be-BY"/>
        </w:rPr>
        <w:t>юць шаноўнай публіцы наступнае: “</w:t>
      </w:r>
      <w:r w:rsidRPr="00FC5D2B">
        <w:rPr>
          <w:sz w:val="30"/>
          <w:szCs w:val="30"/>
          <w:lang w:val="be-BY"/>
        </w:rPr>
        <w:t>З даўні</w:t>
      </w:r>
      <w:r w:rsidR="0051282B">
        <w:rPr>
          <w:sz w:val="30"/>
          <w:szCs w:val="30"/>
          <w:lang w:val="be-BY"/>
        </w:rPr>
        <w:t>х часоў ранішняя зорка Венера з’</w:t>
      </w:r>
      <w:r w:rsidRPr="00FC5D2B">
        <w:rPr>
          <w:sz w:val="30"/>
          <w:szCs w:val="30"/>
          <w:lang w:val="be-BY"/>
        </w:rPr>
        <w:t>яўлялася для людзей сімвалам любові і прыгажосці. Старажытныя славян</w:t>
      </w:r>
      <w:r w:rsidR="004440E6" w:rsidRPr="00FC5D2B">
        <w:rPr>
          <w:sz w:val="30"/>
          <w:szCs w:val="30"/>
          <w:lang w:val="be-BY"/>
        </w:rPr>
        <w:t>е называлі гэтую зорку Мілавіца</w:t>
      </w:r>
      <w:r w:rsidR="000E3AC7">
        <w:rPr>
          <w:sz w:val="30"/>
          <w:szCs w:val="30"/>
          <w:lang w:val="be-BY"/>
        </w:rPr>
        <w:t>”</w:t>
      </w:r>
      <w:r w:rsidR="00AB5152" w:rsidRPr="00FC5D2B">
        <w:rPr>
          <w:sz w:val="30"/>
          <w:szCs w:val="30"/>
          <w:lang w:val="be-BY"/>
        </w:rPr>
        <w:t>, таму</w:t>
      </w:r>
      <w:r w:rsidR="00B970EC" w:rsidRPr="00FC5D2B">
        <w:rPr>
          <w:sz w:val="30"/>
          <w:szCs w:val="30"/>
          <w:lang w:val="be-BY"/>
        </w:rPr>
        <w:t xml:space="preserve"> выява наступнага квадрата – зорнае неба і зорка Венера.</w:t>
      </w:r>
    </w:p>
    <w:p w:rsidR="00006E45" w:rsidRPr="00FC5D2B" w:rsidRDefault="00C76767" w:rsidP="00FC5D2B">
      <w:pPr>
        <w:pStyle w:val="a3"/>
        <w:shd w:val="clear" w:color="auto" w:fill="FFFFFF"/>
        <w:spacing w:before="0" w:beforeAutospacing="0" w:after="0" w:afterAutospacing="0" w:line="360" w:lineRule="auto"/>
        <w:ind w:firstLine="709"/>
        <w:jc w:val="both"/>
        <w:rPr>
          <w:sz w:val="30"/>
          <w:szCs w:val="30"/>
          <w:lang w:val="be-BY"/>
        </w:rPr>
      </w:pPr>
      <w:r w:rsidRPr="00FC5D2B">
        <w:rPr>
          <w:sz w:val="30"/>
          <w:szCs w:val="30"/>
          <w:lang w:val="be-BY"/>
        </w:rPr>
        <w:t xml:space="preserve">2. </w:t>
      </w:r>
      <w:r w:rsidR="004B73B9" w:rsidRPr="00FC5D2B">
        <w:rPr>
          <w:sz w:val="30"/>
          <w:szCs w:val="30"/>
          <w:lang w:val="be-BY"/>
        </w:rPr>
        <w:t>З</w:t>
      </w:r>
      <w:r w:rsidR="00DA6A39" w:rsidRPr="00FC5D2B">
        <w:rPr>
          <w:sz w:val="30"/>
          <w:szCs w:val="30"/>
          <w:lang w:val="be-BY"/>
        </w:rPr>
        <w:t xml:space="preserve"> даўні</w:t>
      </w:r>
      <w:r w:rsidR="0051282B">
        <w:rPr>
          <w:sz w:val="30"/>
          <w:szCs w:val="30"/>
          <w:lang w:val="be-BY"/>
        </w:rPr>
        <w:t>х часоў ранішняя зорка Венера з’</w:t>
      </w:r>
      <w:r w:rsidR="00DA6A39" w:rsidRPr="00FC5D2B">
        <w:rPr>
          <w:sz w:val="30"/>
          <w:szCs w:val="30"/>
          <w:lang w:val="be-BY"/>
        </w:rPr>
        <w:t>яўлялася для людзей сімвалам любові і прыгажосці. А старажытныя славяне называлі гэтую зорку Мілавіца. Знайсці яе на небе вельмі лёгка. Кожнаму здаралася заўважаць, як іншы раз вечарам на зусім яшчэ светлым небе загараецца вячэрняя зорка. Па меры таго, як згасае зара, Венера становіцца ўсё ярчэй</w:t>
      </w:r>
      <w:r w:rsidR="00B970EC" w:rsidRPr="00FC5D2B">
        <w:rPr>
          <w:sz w:val="30"/>
          <w:szCs w:val="30"/>
          <w:lang w:val="be-BY"/>
        </w:rPr>
        <w:t>шай</w:t>
      </w:r>
      <w:r w:rsidR="00DA6A39" w:rsidRPr="00FC5D2B">
        <w:rPr>
          <w:sz w:val="30"/>
          <w:szCs w:val="30"/>
          <w:lang w:val="be-BY"/>
        </w:rPr>
        <w:t xml:space="preserve"> і ярчэй</w:t>
      </w:r>
      <w:r w:rsidR="00B970EC" w:rsidRPr="00FC5D2B">
        <w:rPr>
          <w:sz w:val="30"/>
          <w:szCs w:val="30"/>
          <w:lang w:val="be-BY"/>
        </w:rPr>
        <w:t>шай</w:t>
      </w:r>
      <w:r w:rsidR="000E3AC7">
        <w:rPr>
          <w:sz w:val="30"/>
          <w:szCs w:val="30"/>
          <w:lang w:val="be-BY"/>
        </w:rPr>
        <w:t>, а калі зусім сцямнее</w:t>
      </w:r>
      <w:r w:rsidR="0051282B">
        <w:rPr>
          <w:sz w:val="30"/>
          <w:szCs w:val="30"/>
          <w:lang w:val="be-BY"/>
        </w:rPr>
        <w:t xml:space="preserve"> і з’</w:t>
      </w:r>
      <w:r w:rsidR="00DA6A39" w:rsidRPr="00FC5D2B">
        <w:rPr>
          <w:sz w:val="30"/>
          <w:szCs w:val="30"/>
          <w:lang w:val="be-BY"/>
        </w:rPr>
        <w:t>явіцца шмат зорак, яна рэзка вылучаецца сярод іх. Бывае час, калі яе можна бачыць</w:t>
      </w:r>
      <w:r w:rsidR="00B970EC" w:rsidRPr="00FC5D2B">
        <w:rPr>
          <w:sz w:val="30"/>
          <w:szCs w:val="30"/>
          <w:lang w:val="be-BY"/>
        </w:rPr>
        <w:t xml:space="preserve"> уранні</w:t>
      </w:r>
      <w:r w:rsidR="00DA6A39" w:rsidRPr="00FC5D2B">
        <w:rPr>
          <w:sz w:val="30"/>
          <w:szCs w:val="30"/>
          <w:lang w:val="be-BY"/>
        </w:rPr>
        <w:t>, перад світаннем, у ролі ранішняй зоркі. Ужо зусім</w:t>
      </w:r>
      <w:r w:rsidR="00B970EC" w:rsidRPr="00FC5D2B">
        <w:rPr>
          <w:sz w:val="30"/>
          <w:szCs w:val="30"/>
          <w:lang w:val="be-BY"/>
        </w:rPr>
        <w:t xml:space="preserve"> развіднее</w:t>
      </w:r>
      <w:r w:rsidR="00DA6A39" w:rsidRPr="00FC5D2B">
        <w:rPr>
          <w:sz w:val="30"/>
          <w:szCs w:val="30"/>
          <w:lang w:val="be-BY"/>
        </w:rPr>
        <w:t>, даўно знікнуць усе зоркі, а прыгажуня Венера ўсё свеціць і свеціць на яркім фоне рані</w:t>
      </w:r>
      <w:r w:rsidR="000209E2" w:rsidRPr="00FC5D2B">
        <w:rPr>
          <w:sz w:val="30"/>
          <w:szCs w:val="30"/>
          <w:lang w:val="be-BY"/>
        </w:rPr>
        <w:t>шняй зары. Людзі ведалі Венеру са</w:t>
      </w:r>
      <w:r w:rsidR="00DA6A39" w:rsidRPr="00FC5D2B">
        <w:rPr>
          <w:sz w:val="30"/>
          <w:szCs w:val="30"/>
          <w:lang w:val="be-BY"/>
        </w:rPr>
        <w:t xml:space="preserve"> спрадвечных часоў. З ёй было звязана мноства легенд</w:t>
      </w:r>
      <w:r w:rsidR="000209E2" w:rsidRPr="00FC5D2B">
        <w:rPr>
          <w:sz w:val="30"/>
          <w:szCs w:val="30"/>
          <w:lang w:val="be-BY"/>
        </w:rPr>
        <w:t>аў</w:t>
      </w:r>
      <w:r w:rsidR="0051282B">
        <w:rPr>
          <w:sz w:val="30"/>
          <w:szCs w:val="30"/>
          <w:lang w:val="be-BY"/>
        </w:rPr>
        <w:t xml:space="preserve"> і павер’</w:t>
      </w:r>
      <w:r w:rsidR="00DA6A39" w:rsidRPr="00FC5D2B">
        <w:rPr>
          <w:sz w:val="30"/>
          <w:szCs w:val="30"/>
          <w:lang w:val="be-BY"/>
        </w:rPr>
        <w:t>яў. У старажытн</w:t>
      </w:r>
      <w:r w:rsidR="00B970EC" w:rsidRPr="00FC5D2B">
        <w:rPr>
          <w:sz w:val="30"/>
          <w:szCs w:val="30"/>
          <w:lang w:val="be-BY"/>
        </w:rPr>
        <w:t>асці думалі, што гэта два розныя свяцілы</w:t>
      </w:r>
      <w:r w:rsidR="00DA6A39" w:rsidRPr="00FC5D2B">
        <w:rPr>
          <w:sz w:val="30"/>
          <w:szCs w:val="30"/>
          <w:lang w:val="be-BY"/>
        </w:rPr>
        <w:t>: адно</w:t>
      </w:r>
      <w:r w:rsidR="0051282B">
        <w:rPr>
          <w:sz w:val="30"/>
          <w:szCs w:val="30"/>
          <w:lang w:val="be-BY"/>
        </w:rPr>
        <w:t xml:space="preserve"> з’</w:t>
      </w:r>
      <w:r w:rsidR="00DA6A39" w:rsidRPr="00FC5D2B">
        <w:rPr>
          <w:sz w:val="30"/>
          <w:szCs w:val="30"/>
          <w:lang w:val="be-BY"/>
        </w:rPr>
        <w:t>яўляецца</w:t>
      </w:r>
      <w:r w:rsidR="000209E2" w:rsidRPr="00FC5D2B">
        <w:rPr>
          <w:sz w:val="30"/>
          <w:szCs w:val="30"/>
          <w:lang w:val="be-BY"/>
        </w:rPr>
        <w:t xml:space="preserve"> ўвечары, другое</w:t>
      </w:r>
      <w:r w:rsidR="004B73B9" w:rsidRPr="00FC5D2B">
        <w:rPr>
          <w:sz w:val="30"/>
          <w:szCs w:val="30"/>
          <w:lang w:val="be-BY"/>
        </w:rPr>
        <w:t xml:space="preserve"> </w:t>
      </w:r>
      <w:r w:rsidR="0069494A" w:rsidRPr="00FC5D2B">
        <w:rPr>
          <w:sz w:val="30"/>
          <w:szCs w:val="30"/>
          <w:lang w:val="be-BY"/>
        </w:rPr>
        <w:t>–</w:t>
      </w:r>
      <w:r w:rsidR="000209E2" w:rsidRPr="00FC5D2B">
        <w:rPr>
          <w:sz w:val="30"/>
          <w:szCs w:val="30"/>
          <w:lang w:val="be-BY"/>
        </w:rPr>
        <w:t xml:space="preserve"> уранні</w:t>
      </w:r>
      <w:r w:rsidR="00DA6A39" w:rsidRPr="00FC5D2B">
        <w:rPr>
          <w:sz w:val="30"/>
          <w:szCs w:val="30"/>
          <w:lang w:val="be-BY"/>
        </w:rPr>
        <w:t>. Потым здагадаліся, што гэта адно і тое ж свяціла, прыгажуня неба, вячэрняя і ранішняя зорка</w:t>
      </w:r>
      <w:r w:rsidR="004B73B9" w:rsidRPr="00FC5D2B">
        <w:rPr>
          <w:sz w:val="30"/>
          <w:szCs w:val="30"/>
          <w:lang w:val="be-BY"/>
        </w:rPr>
        <w:t xml:space="preserve"> –</w:t>
      </w:r>
      <w:r w:rsidR="00DA6A39" w:rsidRPr="00FC5D2B">
        <w:rPr>
          <w:sz w:val="30"/>
          <w:szCs w:val="30"/>
          <w:lang w:val="be-BY"/>
        </w:rPr>
        <w:t xml:space="preserve"> Венера.</w:t>
      </w:r>
      <w:r w:rsidR="00BF75B1">
        <w:rPr>
          <w:sz w:val="30"/>
          <w:szCs w:val="30"/>
          <w:lang w:val="be-BY"/>
        </w:rPr>
        <w:t xml:space="preserve"> </w:t>
      </w:r>
      <w:r w:rsidR="00DA6A39" w:rsidRPr="00FC5D2B">
        <w:rPr>
          <w:sz w:val="30"/>
          <w:szCs w:val="30"/>
          <w:lang w:val="be-BY"/>
        </w:rPr>
        <w:t xml:space="preserve">Венера </w:t>
      </w:r>
      <w:r w:rsidR="00E03132">
        <w:rPr>
          <w:sz w:val="30"/>
          <w:szCs w:val="30"/>
          <w:lang w:val="be-BY"/>
        </w:rPr>
        <w:t>(</w:t>
      </w:r>
      <w:r w:rsidR="00E03132">
        <w:rPr>
          <w:sz w:val="30"/>
          <w:szCs w:val="30"/>
          <w:lang w:val="be-BY"/>
        </w:rPr>
        <w:t>Мілавіца</w:t>
      </w:r>
      <w:r w:rsidR="00E03132">
        <w:rPr>
          <w:sz w:val="30"/>
          <w:szCs w:val="30"/>
          <w:lang w:val="be-BY"/>
        </w:rPr>
        <w:t xml:space="preserve">) </w:t>
      </w:r>
      <w:r w:rsidR="0069494A" w:rsidRPr="00FC5D2B">
        <w:rPr>
          <w:sz w:val="30"/>
          <w:szCs w:val="30"/>
          <w:lang w:val="be-BY"/>
        </w:rPr>
        <w:t>–</w:t>
      </w:r>
      <w:r w:rsidR="00DA6A39" w:rsidRPr="00FC5D2B">
        <w:rPr>
          <w:sz w:val="30"/>
          <w:szCs w:val="30"/>
          <w:lang w:val="be-BY"/>
        </w:rPr>
        <w:t xml:space="preserve"> сімвал вясны, кахання, прыгажосці.</w:t>
      </w:r>
    </w:p>
    <w:p w:rsidR="00DA6A39" w:rsidRPr="00FC5D2B" w:rsidRDefault="00DA6A39" w:rsidP="00FC5D2B">
      <w:pPr>
        <w:pStyle w:val="a3"/>
        <w:shd w:val="clear" w:color="auto" w:fill="FFFFFF"/>
        <w:spacing w:before="0" w:beforeAutospacing="0" w:after="0" w:afterAutospacing="0" w:line="360" w:lineRule="auto"/>
        <w:ind w:firstLine="709"/>
        <w:jc w:val="both"/>
        <w:rPr>
          <w:sz w:val="30"/>
          <w:szCs w:val="30"/>
          <w:lang w:val="be-BY"/>
        </w:rPr>
      </w:pPr>
      <w:r w:rsidRPr="00FC5D2B">
        <w:rPr>
          <w:sz w:val="30"/>
          <w:szCs w:val="30"/>
          <w:lang w:val="be-BY"/>
        </w:rPr>
        <w:lastRenderedPageBreak/>
        <w:t>3.</w:t>
      </w:r>
      <w:r w:rsidR="00006E45" w:rsidRPr="00FC5D2B">
        <w:rPr>
          <w:sz w:val="30"/>
          <w:szCs w:val="30"/>
          <w:lang w:val="be-BY"/>
        </w:rPr>
        <w:t xml:space="preserve"> Венера </w:t>
      </w:r>
      <w:r w:rsidR="0069494A" w:rsidRPr="00FC5D2B">
        <w:rPr>
          <w:sz w:val="30"/>
          <w:szCs w:val="30"/>
          <w:lang w:val="be-BY"/>
        </w:rPr>
        <w:t>–</w:t>
      </w:r>
      <w:r w:rsidR="00006E45" w:rsidRPr="00FC5D2B">
        <w:rPr>
          <w:sz w:val="30"/>
          <w:szCs w:val="30"/>
          <w:lang w:val="be-BY"/>
        </w:rPr>
        <w:t xml:space="preserve"> багіня кахання, вясны і ўрадлівасці. Чароўная, цудоўная, вечна</w:t>
      </w:r>
      <w:r w:rsidR="0069494A" w:rsidRPr="00FC5D2B">
        <w:rPr>
          <w:sz w:val="30"/>
          <w:szCs w:val="30"/>
          <w:lang w:val="be-BY"/>
        </w:rPr>
        <w:t xml:space="preserve"> </w:t>
      </w:r>
      <w:r w:rsidR="0051282B">
        <w:rPr>
          <w:sz w:val="30"/>
          <w:szCs w:val="30"/>
          <w:lang w:val="be-BY"/>
        </w:rPr>
        <w:t>юная Венера (на латыні Venus</w:t>
      </w:r>
      <w:r w:rsidR="00006E45" w:rsidRPr="00FC5D2B">
        <w:rPr>
          <w:sz w:val="30"/>
          <w:szCs w:val="30"/>
          <w:lang w:val="be-BY"/>
        </w:rPr>
        <w:t>) у пачатку станаўлення рымскага пантэона лічылася багіняй вясны, жыватворчага пачатку вясновага, калі ў прыродзе ўсё ажывае, пачынае расці зноў, багіня пышнага вясновага квітнеючага саду. Ужо пасля яе сталі параўноўваць з грэчаскай Афрадытай. Так, паступова, Венера набыла многія якасці і атрыбуты, уласцівыя Венеры, і стала звыклай для нас багіняй кахання і прыгажосці. Таксама рымскі народ лічыць Венеру сваёй прамаці. З самых вядомых архітэктурных шэдэўраў рымскай эпохі</w:t>
      </w:r>
      <w:r w:rsidR="00020038" w:rsidRPr="00FC5D2B">
        <w:rPr>
          <w:sz w:val="30"/>
          <w:szCs w:val="30"/>
          <w:lang w:val="be-BY"/>
        </w:rPr>
        <w:t xml:space="preserve"> ў гонар Венеры</w:t>
      </w:r>
      <w:r w:rsidR="0069494A" w:rsidRPr="00FC5D2B">
        <w:rPr>
          <w:sz w:val="30"/>
          <w:szCs w:val="30"/>
          <w:lang w:val="be-BY"/>
        </w:rPr>
        <w:t xml:space="preserve"> –</w:t>
      </w:r>
      <w:r w:rsidR="00020038" w:rsidRPr="00FC5D2B">
        <w:rPr>
          <w:sz w:val="30"/>
          <w:szCs w:val="30"/>
          <w:lang w:val="be-BY"/>
        </w:rPr>
        <w:t xml:space="preserve"> Sicilian храм.</w:t>
      </w:r>
      <w:r w:rsidR="00006E45" w:rsidRPr="00FC5D2B">
        <w:rPr>
          <w:sz w:val="30"/>
          <w:szCs w:val="30"/>
          <w:lang w:val="be-BY"/>
        </w:rPr>
        <w:t xml:space="preserve"> Яе вечныя спадарожнікі і сімвалы </w:t>
      </w:r>
      <w:r w:rsidR="0069494A" w:rsidRPr="00FC5D2B">
        <w:rPr>
          <w:sz w:val="30"/>
          <w:szCs w:val="30"/>
          <w:lang w:val="be-BY"/>
        </w:rPr>
        <w:t>–</w:t>
      </w:r>
      <w:r w:rsidR="00006E45" w:rsidRPr="00FC5D2B">
        <w:rPr>
          <w:sz w:val="30"/>
          <w:szCs w:val="30"/>
          <w:lang w:val="be-BY"/>
        </w:rPr>
        <w:t xml:space="preserve"> заяц і голуб, раслінны свет аддаў у распараджэнне Венеры ружу, мак і мірт.</w:t>
      </w:r>
    </w:p>
    <w:p w:rsidR="00DA6A39" w:rsidRPr="00FC5D2B" w:rsidRDefault="00DA6A39" w:rsidP="00FC5D2B">
      <w:pPr>
        <w:pStyle w:val="a3"/>
        <w:shd w:val="clear" w:color="auto" w:fill="FFFFFF"/>
        <w:spacing w:before="0" w:beforeAutospacing="0" w:after="0" w:afterAutospacing="0" w:line="360" w:lineRule="auto"/>
        <w:ind w:firstLine="709"/>
        <w:jc w:val="both"/>
        <w:rPr>
          <w:sz w:val="30"/>
          <w:szCs w:val="30"/>
          <w:lang w:val="be-BY"/>
        </w:rPr>
      </w:pPr>
      <w:r w:rsidRPr="00FC5D2B">
        <w:rPr>
          <w:sz w:val="30"/>
          <w:szCs w:val="30"/>
          <w:lang w:val="be-BY"/>
        </w:rPr>
        <w:t>4</w:t>
      </w:r>
      <w:r w:rsidR="0051282B">
        <w:rPr>
          <w:sz w:val="30"/>
          <w:szCs w:val="30"/>
          <w:lang w:val="be-BY"/>
        </w:rPr>
        <w:t>.</w:t>
      </w:r>
      <w:r w:rsidRPr="00FC5D2B">
        <w:rPr>
          <w:sz w:val="30"/>
          <w:szCs w:val="30"/>
          <w:lang w:val="be-BY"/>
        </w:rPr>
        <w:t xml:space="preserve"> Сімвал кахання –</w:t>
      </w:r>
      <w:r w:rsidR="0069494A" w:rsidRPr="00FC5D2B">
        <w:rPr>
          <w:sz w:val="30"/>
          <w:szCs w:val="30"/>
          <w:lang w:val="be-BY"/>
        </w:rPr>
        <w:t xml:space="preserve"> </w:t>
      </w:r>
      <w:r w:rsidRPr="00FC5D2B">
        <w:rPr>
          <w:sz w:val="30"/>
          <w:szCs w:val="30"/>
          <w:lang w:val="be-BY"/>
        </w:rPr>
        <w:t>сэрца.</w:t>
      </w:r>
      <w:r w:rsidR="000E3AC7">
        <w:rPr>
          <w:sz w:val="30"/>
          <w:szCs w:val="30"/>
          <w:lang w:val="be-BY"/>
        </w:rPr>
        <w:t xml:space="preserve"> </w:t>
      </w:r>
      <w:r w:rsidR="0069494A" w:rsidRPr="00FC5D2B">
        <w:rPr>
          <w:sz w:val="30"/>
          <w:szCs w:val="30"/>
          <w:lang w:val="be-BY"/>
        </w:rPr>
        <w:t>(</w:t>
      </w:r>
      <w:r w:rsidR="00020038" w:rsidRPr="00FC5D2B">
        <w:rPr>
          <w:sz w:val="30"/>
          <w:szCs w:val="30"/>
          <w:lang w:val="be-BY"/>
        </w:rPr>
        <w:t>Гэта лірычная вучнёўская замалёўка пра каханне</w:t>
      </w:r>
      <w:r w:rsidR="0069494A" w:rsidRPr="00FC5D2B">
        <w:rPr>
          <w:sz w:val="30"/>
          <w:szCs w:val="30"/>
          <w:lang w:val="be-BY"/>
        </w:rPr>
        <w:t>)</w:t>
      </w:r>
      <w:r w:rsidR="00020038" w:rsidRPr="00FC5D2B">
        <w:rPr>
          <w:sz w:val="30"/>
          <w:szCs w:val="30"/>
          <w:lang w:val="be-BY"/>
        </w:rPr>
        <w:t>.</w:t>
      </w:r>
    </w:p>
    <w:p w:rsidR="00DA6A39" w:rsidRPr="00FC5D2B" w:rsidRDefault="000E3AC7" w:rsidP="00FC5D2B">
      <w:pPr>
        <w:pStyle w:val="a3"/>
        <w:shd w:val="clear" w:color="auto" w:fill="FFFFFF"/>
        <w:spacing w:before="0" w:beforeAutospacing="0" w:after="0" w:afterAutospacing="0" w:line="360" w:lineRule="auto"/>
        <w:ind w:firstLine="709"/>
        <w:jc w:val="both"/>
        <w:rPr>
          <w:sz w:val="30"/>
          <w:szCs w:val="30"/>
          <w:lang w:val="be-BY"/>
        </w:rPr>
      </w:pPr>
      <w:r>
        <w:rPr>
          <w:sz w:val="30"/>
          <w:szCs w:val="30"/>
          <w:lang w:val="be-BY"/>
        </w:rPr>
        <w:t>5</w:t>
      </w:r>
      <w:r w:rsidR="0051282B">
        <w:rPr>
          <w:sz w:val="30"/>
          <w:szCs w:val="30"/>
          <w:lang w:val="be-BY"/>
        </w:rPr>
        <w:t>.</w:t>
      </w:r>
      <w:r w:rsidR="00DA6A39" w:rsidRPr="00FC5D2B">
        <w:rPr>
          <w:sz w:val="30"/>
          <w:szCs w:val="30"/>
          <w:lang w:val="be-BY"/>
        </w:rPr>
        <w:t xml:space="preserve"> Ганна Какуева </w:t>
      </w:r>
      <w:r w:rsidR="0069494A" w:rsidRPr="00FC5D2B">
        <w:rPr>
          <w:sz w:val="30"/>
          <w:szCs w:val="30"/>
          <w:lang w:val="be-BY"/>
        </w:rPr>
        <w:t>–</w:t>
      </w:r>
      <w:r w:rsidR="00DA6A39" w:rsidRPr="00FC5D2B">
        <w:rPr>
          <w:sz w:val="30"/>
          <w:szCs w:val="30"/>
          <w:lang w:val="be-BY"/>
        </w:rPr>
        <w:t xml:space="preserve"> адзінае моцнае каханне, якое ўдалося спазнаць</w:t>
      </w:r>
      <w:r w:rsidR="00020038" w:rsidRPr="00FC5D2B">
        <w:rPr>
          <w:sz w:val="30"/>
          <w:szCs w:val="30"/>
          <w:lang w:val="be-BY"/>
        </w:rPr>
        <w:t xml:space="preserve"> Максіму Багдановічу</w:t>
      </w:r>
      <w:r w:rsidR="00DA6A39" w:rsidRPr="00FC5D2B">
        <w:rPr>
          <w:sz w:val="30"/>
          <w:szCs w:val="30"/>
          <w:lang w:val="be-BY"/>
        </w:rPr>
        <w:t>, пакуль ён не згас, як свечка на ветры.</w:t>
      </w:r>
      <w:r w:rsidR="0069494A" w:rsidRPr="00FC5D2B">
        <w:rPr>
          <w:sz w:val="30"/>
          <w:szCs w:val="30"/>
          <w:lang w:val="be-BY"/>
        </w:rPr>
        <w:t xml:space="preserve"> </w:t>
      </w:r>
      <w:r w:rsidR="00DA6A39" w:rsidRPr="00FC5D2B">
        <w:rPr>
          <w:sz w:val="30"/>
          <w:szCs w:val="30"/>
          <w:lang w:val="be-BY"/>
        </w:rPr>
        <w:t>Максім вучыўся ў апошніх класах гімназіі, калі пазнаёміўся з сям’ёй свайго аднакласніка Рафаіла Какуева</w:t>
      </w:r>
      <w:r w:rsidR="00020038" w:rsidRPr="00FC5D2B">
        <w:rPr>
          <w:sz w:val="30"/>
          <w:szCs w:val="30"/>
          <w:lang w:val="be-BY"/>
        </w:rPr>
        <w:t>.</w:t>
      </w:r>
      <w:r w:rsidR="007047A5">
        <w:rPr>
          <w:sz w:val="30"/>
          <w:szCs w:val="30"/>
          <w:lang w:val="be-BY"/>
        </w:rPr>
        <w:t xml:space="preserve"> Ганна Какуева – с</w:t>
      </w:r>
      <w:r w:rsidR="00DA6A39" w:rsidRPr="00FC5D2B">
        <w:rPr>
          <w:sz w:val="30"/>
          <w:szCs w:val="30"/>
          <w:lang w:val="be-BY"/>
        </w:rPr>
        <w:t>тройная, з тонкім тварам, цёмнымі вачыма, прыгожымі</w:t>
      </w:r>
      <w:r w:rsidR="007047A5">
        <w:rPr>
          <w:sz w:val="30"/>
          <w:szCs w:val="30"/>
          <w:lang w:val="be-BY"/>
        </w:rPr>
        <w:t xml:space="preserve"> валасамі і мілай усмешкай – </w:t>
      </w:r>
      <w:r w:rsidR="00DA6A39" w:rsidRPr="00FC5D2B">
        <w:rPr>
          <w:sz w:val="30"/>
          <w:szCs w:val="30"/>
          <w:lang w:val="be-BY"/>
        </w:rPr>
        <w:t xml:space="preserve">зачаравала Максіма. У яго вершах і апавяданнях з’явіліся ініцыялы “А.Р.К.”, імёны “Анна”, “Ганна Рафаілаўна”, а ў яго гераінях сталі яўна прачытвацца рысы </w:t>
      </w:r>
      <w:r w:rsidR="004B73B9" w:rsidRPr="00FC5D2B">
        <w:rPr>
          <w:sz w:val="30"/>
          <w:szCs w:val="30"/>
          <w:lang w:val="be-BY"/>
        </w:rPr>
        <w:t>Ганны</w:t>
      </w:r>
      <w:r w:rsidR="00DA6A39" w:rsidRPr="00FC5D2B">
        <w:rPr>
          <w:sz w:val="30"/>
          <w:szCs w:val="30"/>
          <w:lang w:val="be-BY"/>
        </w:rPr>
        <w:t xml:space="preserve"> Какуевай</w:t>
      </w:r>
      <w:r w:rsidR="004B73B9" w:rsidRPr="00FC5D2B">
        <w:rPr>
          <w:sz w:val="30"/>
          <w:szCs w:val="30"/>
          <w:lang w:val="be-BY"/>
        </w:rPr>
        <w:t>.</w:t>
      </w:r>
      <w:r w:rsidR="00DA6A39" w:rsidRPr="00FC5D2B">
        <w:rPr>
          <w:sz w:val="30"/>
          <w:szCs w:val="30"/>
          <w:lang w:val="be-BY"/>
        </w:rPr>
        <w:t xml:space="preserve"> </w:t>
      </w:r>
      <w:r w:rsidR="007047A5">
        <w:rPr>
          <w:sz w:val="30"/>
          <w:szCs w:val="30"/>
          <w:lang w:val="be-BY"/>
        </w:rPr>
        <w:t>Ёй паэт</w:t>
      </w:r>
      <w:r w:rsidR="00DA6A39" w:rsidRPr="00FC5D2B">
        <w:rPr>
          <w:sz w:val="30"/>
          <w:szCs w:val="30"/>
          <w:lang w:val="be-BY"/>
        </w:rPr>
        <w:t xml:space="preserve"> прысвяціў цыкл “Мадонна”, паэму “Вераніка”, вершы “Учора шчасце толькі глянула нясмела...”, “Уймитесь, волнения страсти” і шмат іншых твораў. Мяркуюць, </w:t>
      </w:r>
      <w:r w:rsidR="007047A5">
        <w:rPr>
          <w:sz w:val="30"/>
          <w:szCs w:val="30"/>
          <w:lang w:val="be-BY"/>
        </w:rPr>
        <w:t xml:space="preserve">што </w:t>
      </w:r>
      <w:r w:rsidR="00DA6A39" w:rsidRPr="00FC5D2B">
        <w:rPr>
          <w:sz w:val="30"/>
          <w:szCs w:val="30"/>
          <w:lang w:val="be-BY"/>
        </w:rPr>
        <w:t>яна натхніла яго на напісанне знакамітага раманса “Зорка Венера ўзышла над зямлёю...”. Ганна Какуева стала для паэта пятраркаўскай Лаурай.</w:t>
      </w:r>
    </w:p>
    <w:p w:rsidR="00020038" w:rsidRPr="00FC5D2B" w:rsidRDefault="00020038" w:rsidP="00FC5D2B">
      <w:pPr>
        <w:pStyle w:val="a3"/>
        <w:shd w:val="clear" w:color="auto" w:fill="FFFFFF"/>
        <w:spacing w:before="0" w:beforeAutospacing="0" w:after="0" w:afterAutospacing="0" w:line="360" w:lineRule="auto"/>
        <w:ind w:firstLine="709"/>
        <w:jc w:val="both"/>
        <w:rPr>
          <w:sz w:val="30"/>
          <w:szCs w:val="30"/>
          <w:lang w:val="be-BY"/>
        </w:rPr>
      </w:pPr>
      <w:r w:rsidRPr="00FC5D2B">
        <w:rPr>
          <w:sz w:val="30"/>
          <w:szCs w:val="30"/>
          <w:lang w:val="be-BY"/>
        </w:rPr>
        <w:t>6. РАМА + нс (міні-рэбус) Раманс.</w:t>
      </w:r>
      <w:r w:rsidRPr="00FC5D2B">
        <w:rPr>
          <w:sz w:val="30"/>
          <w:szCs w:val="30"/>
        </w:rPr>
        <w:t xml:space="preserve"> </w:t>
      </w:r>
      <w:r w:rsidRPr="00FC5D2B">
        <w:rPr>
          <w:sz w:val="30"/>
          <w:szCs w:val="30"/>
          <w:lang w:val="be-BY"/>
        </w:rPr>
        <w:t xml:space="preserve">Раманс — камерны музычна-паэтычны твор для голасу з інструментальным суправаджэннем (найчасцей фартэпіянным). Тэксты раманса могуць мець лірычны, </w:t>
      </w:r>
      <w:r w:rsidRPr="00FC5D2B">
        <w:rPr>
          <w:sz w:val="30"/>
          <w:szCs w:val="30"/>
          <w:lang w:val="be-BY"/>
        </w:rPr>
        <w:lastRenderedPageBreak/>
        <w:t xml:space="preserve">сатырычны, апавядальны характар. Шырокае распаўсюджанне раманс атрымаў у </w:t>
      </w:r>
      <w:r w:rsidR="007047A5">
        <w:rPr>
          <w:sz w:val="30"/>
          <w:szCs w:val="30"/>
          <w:lang w:val="be-BY"/>
        </w:rPr>
        <w:t>ХІХ–ХХ</w:t>
      </w:r>
      <w:r w:rsidRPr="00FC5D2B">
        <w:rPr>
          <w:sz w:val="30"/>
          <w:szCs w:val="30"/>
          <w:lang w:val="be-BY"/>
        </w:rPr>
        <w:t xml:space="preserve"> ст. (Бетховен, Шуберт, Шуман, Ліст, Брамс, Грыг, Глінка, Чайкоўскі, Рахманінаў і інш.). Часам рамансам назыв</w:t>
      </w:r>
      <w:r w:rsidR="007047A5">
        <w:rPr>
          <w:sz w:val="30"/>
          <w:szCs w:val="30"/>
          <w:lang w:val="be-BY"/>
        </w:rPr>
        <w:t>аюць пявучыя інструментальныя п’</w:t>
      </w:r>
      <w:r w:rsidRPr="00FC5D2B">
        <w:rPr>
          <w:sz w:val="30"/>
          <w:szCs w:val="30"/>
          <w:lang w:val="be-BY"/>
        </w:rPr>
        <w:t>есы: раманс для фартэпіяна Чайкоўскага, раманс для скрыпкі з аркестрам Бетховена.</w:t>
      </w:r>
      <w:r w:rsidR="000753E5" w:rsidRPr="00FC5D2B">
        <w:rPr>
          <w:sz w:val="30"/>
          <w:szCs w:val="30"/>
          <w:lang w:val="be-BY"/>
        </w:rPr>
        <w:t xml:space="preserve"> </w:t>
      </w:r>
    </w:p>
    <w:p w:rsidR="00DA6A39" w:rsidRPr="00FC5D2B" w:rsidRDefault="00020038" w:rsidP="00FC5D2B">
      <w:pPr>
        <w:pStyle w:val="a3"/>
        <w:shd w:val="clear" w:color="auto" w:fill="FFFFFF"/>
        <w:spacing w:before="0" w:beforeAutospacing="0" w:after="0" w:afterAutospacing="0" w:line="360" w:lineRule="auto"/>
        <w:ind w:firstLine="709"/>
        <w:jc w:val="both"/>
        <w:rPr>
          <w:sz w:val="30"/>
          <w:szCs w:val="30"/>
          <w:lang w:val="be-BY"/>
        </w:rPr>
      </w:pPr>
      <w:r w:rsidRPr="00FC5D2B">
        <w:rPr>
          <w:sz w:val="30"/>
          <w:szCs w:val="30"/>
          <w:lang w:val="be-BY"/>
        </w:rPr>
        <w:t>7. Валерый Дайнека –</w:t>
      </w:r>
      <w:r w:rsidR="000146C5">
        <w:rPr>
          <w:sz w:val="30"/>
          <w:szCs w:val="30"/>
          <w:lang w:val="be-BY"/>
        </w:rPr>
        <w:t xml:space="preserve"> </w:t>
      </w:r>
      <w:r w:rsidRPr="00FC5D2B">
        <w:rPr>
          <w:sz w:val="30"/>
          <w:szCs w:val="30"/>
          <w:lang w:val="be-BY"/>
        </w:rPr>
        <w:t>выканаўца раманса М.Багдановіча</w:t>
      </w:r>
      <w:r w:rsidR="000146C5">
        <w:rPr>
          <w:sz w:val="30"/>
          <w:szCs w:val="30"/>
          <w:lang w:val="be-BY"/>
        </w:rPr>
        <w:t xml:space="preserve"> (</w:t>
      </w:r>
      <w:r w:rsidR="000753E5" w:rsidRPr="00FC5D2B">
        <w:rPr>
          <w:sz w:val="30"/>
          <w:szCs w:val="30"/>
          <w:lang w:val="be-BY"/>
        </w:rPr>
        <w:t>можна праслухаць выкананне)</w:t>
      </w:r>
      <w:r w:rsidRPr="00FC5D2B">
        <w:rPr>
          <w:sz w:val="30"/>
          <w:szCs w:val="30"/>
          <w:lang w:val="be-BY"/>
        </w:rPr>
        <w:t xml:space="preserve">. </w:t>
      </w:r>
    </w:p>
    <w:p w:rsidR="00DA6A39" w:rsidRPr="00FC5D2B" w:rsidRDefault="00DA6A39" w:rsidP="00FC5D2B">
      <w:pPr>
        <w:pStyle w:val="a3"/>
        <w:shd w:val="clear" w:color="auto" w:fill="FFFFFF"/>
        <w:spacing w:before="0" w:beforeAutospacing="0" w:after="0" w:afterAutospacing="0" w:line="360" w:lineRule="auto"/>
        <w:ind w:firstLine="709"/>
        <w:jc w:val="both"/>
        <w:rPr>
          <w:sz w:val="30"/>
          <w:szCs w:val="30"/>
          <w:lang w:val="be-BY"/>
        </w:rPr>
      </w:pPr>
      <w:r w:rsidRPr="00FC5D2B">
        <w:rPr>
          <w:sz w:val="30"/>
          <w:szCs w:val="30"/>
          <w:lang w:val="be-BY"/>
        </w:rPr>
        <w:t>8.</w:t>
      </w:r>
      <w:r w:rsidR="007047A5">
        <w:rPr>
          <w:sz w:val="30"/>
          <w:szCs w:val="30"/>
          <w:lang w:val="be-BY"/>
        </w:rPr>
        <w:t xml:space="preserve"> </w:t>
      </w:r>
      <w:r w:rsidRPr="00FC5D2B">
        <w:rPr>
          <w:sz w:val="30"/>
          <w:szCs w:val="30"/>
          <w:lang w:val="be-BY"/>
        </w:rPr>
        <w:t>Візіт</w:t>
      </w:r>
      <w:r w:rsidR="000753E5" w:rsidRPr="00FC5D2B">
        <w:rPr>
          <w:sz w:val="30"/>
          <w:szCs w:val="30"/>
          <w:lang w:val="be-BY"/>
        </w:rPr>
        <w:t>оўка</w:t>
      </w:r>
      <w:r w:rsidRPr="00FC5D2B">
        <w:rPr>
          <w:sz w:val="30"/>
          <w:szCs w:val="30"/>
          <w:lang w:val="be-BY"/>
        </w:rPr>
        <w:t xml:space="preserve"> ўрока</w:t>
      </w:r>
      <w:r w:rsidR="00020038" w:rsidRPr="00FC5D2B">
        <w:rPr>
          <w:sz w:val="30"/>
          <w:szCs w:val="30"/>
          <w:lang w:val="be-BY"/>
        </w:rPr>
        <w:t xml:space="preserve"> (на выбар вучняў)</w:t>
      </w:r>
      <w:r w:rsidR="005E69E7">
        <w:rPr>
          <w:sz w:val="30"/>
          <w:szCs w:val="30"/>
          <w:lang w:val="be-BY"/>
        </w:rPr>
        <w:t>.</w:t>
      </w:r>
      <w:r w:rsidR="00020038" w:rsidRPr="00FC5D2B">
        <w:rPr>
          <w:sz w:val="30"/>
          <w:szCs w:val="30"/>
          <w:lang w:val="be-BY"/>
        </w:rPr>
        <w:t xml:space="preserve"> </w:t>
      </w:r>
    </w:p>
    <w:p w:rsidR="00D46D73" w:rsidRDefault="00020038" w:rsidP="00FC5D2B">
      <w:pPr>
        <w:pStyle w:val="a3"/>
        <w:shd w:val="clear" w:color="auto" w:fill="FFFFFF"/>
        <w:spacing w:before="0" w:beforeAutospacing="0" w:after="0" w:afterAutospacing="0" w:line="360" w:lineRule="auto"/>
        <w:ind w:firstLine="709"/>
        <w:jc w:val="both"/>
        <w:rPr>
          <w:b/>
          <w:sz w:val="30"/>
          <w:szCs w:val="30"/>
          <w:lang w:val="be-BY"/>
        </w:rPr>
      </w:pPr>
      <w:r w:rsidRPr="00FC5D2B">
        <w:rPr>
          <w:sz w:val="30"/>
          <w:szCs w:val="30"/>
          <w:lang w:val="be-BY"/>
        </w:rPr>
        <w:t>9. У</w:t>
      </w:r>
      <w:r w:rsidR="00DA6A39" w:rsidRPr="00FC5D2B">
        <w:rPr>
          <w:sz w:val="30"/>
          <w:szCs w:val="30"/>
          <w:lang w:val="be-BY"/>
        </w:rPr>
        <w:t xml:space="preserve"> ц</w:t>
      </w:r>
      <w:r w:rsidR="005E69E7">
        <w:rPr>
          <w:sz w:val="30"/>
          <w:szCs w:val="30"/>
          <w:lang w:val="be-BY"/>
        </w:rPr>
        <w:t>энтры Максім Багдановіч</w:t>
      </w:r>
      <w:r w:rsidR="004F02E9" w:rsidRPr="00FC5D2B">
        <w:rPr>
          <w:sz w:val="30"/>
          <w:szCs w:val="30"/>
          <w:lang w:val="be-BY"/>
        </w:rPr>
        <w:t xml:space="preserve"> </w:t>
      </w:r>
      <w:r w:rsidR="00355931">
        <w:rPr>
          <w:sz w:val="30"/>
          <w:szCs w:val="30"/>
          <w:lang w:val="be-BY"/>
        </w:rPr>
        <w:t>(Дадатак</w:t>
      </w:r>
      <w:r w:rsidR="00D46D73" w:rsidRPr="00355931">
        <w:rPr>
          <w:sz w:val="30"/>
          <w:szCs w:val="30"/>
          <w:lang w:val="be-BY"/>
        </w:rPr>
        <w:t>)</w:t>
      </w:r>
      <w:r w:rsidR="005E69E7" w:rsidRPr="00355931">
        <w:rPr>
          <w:sz w:val="30"/>
          <w:szCs w:val="30"/>
          <w:lang w:val="be-BY"/>
        </w:rPr>
        <w:t>.</w:t>
      </w:r>
    </w:p>
    <w:p w:rsidR="00BE2A47" w:rsidRPr="00FC5D2B" w:rsidRDefault="00BE2A47" w:rsidP="00FC5D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30"/>
          <w:szCs w:val="30"/>
          <w:lang w:val="be-BY" w:eastAsia="ru-RU"/>
        </w:rPr>
      </w:pPr>
      <w:r w:rsidRPr="00FC5D2B">
        <w:rPr>
          <w:rFonts w:ascii="Times New Roman" w:hAnsi="Times New Roman" w:cs="Times New Roman"/>
          <w:sz w:val="30"/>
          <w:szCs w:val="30"/>
          <w:lang w:val="be-BY"/>
        </w:rPr>
        <w:t>Як бачым,</w:t>
      </w:r>
      <w:r w:rsidR="0027149B" w:rsidRPr="00FC5D2B">
        <w:rPr>
          <w:rFonts w:ascii="Times New Roman" w:hAnsi="Times New Roman" w:cs="Times New Roman"/>
          <w:sz w:val="30"/>
          <w:szCs w:val="30"/>
          <w:lang w:val="be-BY"/>
        </w:rPr>
        <w:t xml:space="preserve"> </w:t>
      </w:r>
      <w:r w:rsidRPr="00FC5D2B">
        <w:rPr>
          <w:rFonts w:ascii="Times New Roman" w:hAnsi="Times New Roman" w:cs="Times New Roman"/>
          <w:sz w:val="30"/>
          <w:szCs w:val="30"/>
          <w:lang w:val="be-BY"/>
        </w:rPr>
        <w:t>кросэнс спрыяе развіццю лагічнага, вобразнага і асацыятыўнага мыслення, уяўлення; спрыяе праяве нестандартнага мыслення і крэатыўнасці; развівае здольнасць самавыяўлення. Пры разгадванні кросэнса развіваюцца камунікатыўныя і рэгулятыўныя ўменні; навык працы з інфармацыяй; павышаецца дапытлівасць, матывацыя да вывучэння прадмета.</w:t>
      </w:r>
      <w:r w:rsidRPr="00FC5D2B">
        <w:rPr>
          <w:rFonts w:ascii="Times New Roman" w:eastAsia="Times New Roman" w:hAnsi="Times New Roman" w:cs="Times New Roman"/>
          <w:sz w:val="30"/>
          <w:szCs w:val="30"/>
          <w:lang w:val="be-BY" w:eastAsia="ru-RU"/>
        </w:rPr>
        <w:t xml:space="preserve"> Нельга адмаўляць, што разам з лагічным мысленнем, развіваецца зрокавая памяць і звязнае маўленне.</w:t>
      </w:r>
    </w:p>
    <w:p w:rsidR="004F02E9" w:rsidRPr="00FC5D2B" w:rsidRDefault="004F02E9" w:rsidP="00FC5D2B">
      <w:pPr>
        <w:spacing w:line="360" w:lineRule="auto"/>
        <w:rPr>
          <w:rFonts w:ascii="Times New Roman" w:eastAsia="Times New Roman" w:hAnsi="Times New Roman" w:cs="Times New Roman"/>
          <w:sz w:val="30"/>
          <w:szCs w:val="30"/>
          <w:lang w:val="be-BY" w:eastAsia="ru-RU"/>
        </w:rPr>
      </w:pPr>
      <w:r w:rsidRPr="00FC5D2B">
        <w:rPr>
          <w:rFonts w:ascii="Times New Roman" w:hAnsi="Times New Roman" w:cs="Times New Roman"/>
          <w:sz w:val="30"/>
          <w:szCs w:val="30"/>
          <w:lang w:val="be-BY"/>
        </w:rPr>
        <w:br w:type="page"/>
      </w:r>
    </w:p>
    <w:p w:rsidR="000A4046" w:rsidRDefault="000A4046" w:rsidP="00FC5D2B">
      <w:pPr>
        <w:pStyle w:val="a3"/>
        <w:shd w:val="clear" w:color="auto" w:fill="FFFFFF"/>
        <w:spacing w:before="0" w:beforeAutospacing="0" w:after="0" w:afterAutospacing="0" w:line="360" w:lineRule="auto"/>
        <w:ind w:firstLine="709"/>
        <w:jc w:val="both"/>
        <w:rPr>
          <w:sz w:val="30"/>
          <w:szCs w:val="30"/>
          <w:lang w:val="be-BY"/>
        </w:rPr>
      </w:pPr>
      <w:r>
        <w:rPr>
          <w:sz w:val="30"/>
          <w:szCs w:val="30"/>
          <w:lang w:val="be-BY"/>
        </w:rPr>
        <w:lastRenderedPageBreak/>
        <w:t>Спіс выкарыстаных крыніц</w:t>
      </w:r>
      <w:r w:rsidR="00E03132">
        <w:rPr>
          <w:sz w:val="30"/>
          <w:szCs w:val="30"/>
          <w:lang w:val="be-BY"/>
        </w:rPr>
        <w:t>:</w:t>
      </w:r>
    </w:p>
    <w:p w:rsidR="00426221" w:rsidRPr="00E03132" w:rsidRDefault="001E1A04" w:rsidP="00E03132">
      <w:pPr>
        <w:pStyle w:val="a3"/>
        <w:shd w:val="clear" w:color="auto" w:fill="FFFFFF"/>
        <w:spacing w:before="0" w:beforeAutospacing="0" w:after="0" w:afterAutospacing="0" w:line="360" w:lineRule="auto"/>
        <w:ind w:firstLine="709"/>
        <w:jc w:val="both"/>
        <w:rPr>
          <w:sz w:val="30"/>
          <w:szCs w:val="30"/>
          <w:lang w:val="be-BY"/>
        </w:rPr>
      </w:pPr>
      <w:r w:rsidRPr="00E03132">
        <w:rPr>
          <w:noProof/>
          <w:sz w:val="30"/>
          <w:szCs w:val="30"/>
        </w:rPr>
        <w:drawing>
          <wp:anchor distT="0" distB="0" distL="114300" distR="114300" simplePos="0" relativeHeight="251674624" behindDoc="0" locked="0" layoutInCell="1" allowOverlap="1" wp14:anchorId="3EF7F740" wp14:editId="49D51BD4">
            <wp:simplePos x="0" y="0"/>
            <wp:positionH relativeFrom="column">
              <wp:posOffset>-1365885</wp:posOffset>
            </wp:positionH>
            <wp:positionV relativeFrom="paragraph">
              <wp:posOffset>10033635</wp:posOffset>
            </wp:positionV>
            <wp:extent cx="6612890" cy="4965700"/>
            <wp:effectExtent l="0" t="0" r="0" b="6350"/>
            <wp:wrapNone/>
            <wp:docPr id="2"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7" cstate="print"/>
                    <a:stretch>
                      <a:fillRect/>
                    </a:stretch>
                  </pic:blipFill>
                  <pic:spPr>
                    <a:xfrm>
                      <a:off x="0" y="0"/>
                      <a:ext cx="6612890" cy="4965700"/>
                    </a:xfrm>
                    <a:prstGeom prst="rect">
                      <a:avLst/>
                    </a:prstGeom>
                  </pic:spPr>
                </pic:pic>
              </a:graphicData>
            </a:graphic>
          </wp:anchor>
        </w:drawing>
      </w:r>
      <w:r w:rsidR="000A4046" w:rsidRPr="00E03132">
        <w:rPr>
          <w:sz w:val="30"/>
          <w:szCs w:val="30"/>
          <w:lang w:val="be-BY"/>
        </w:rPr>
        <w:t>1.</w:t>
      </w:r>
      <w:r w:rsidR="00E03132" w:rsidRPr="00E03132">
        <w:rPr>
          <w:sz w:val="30"/>
          <w:szCs w:val="30"/>
          <w:lang w:val="be-BY"/>
        </w:rPr>
        <w:t xml:space="preserve"> Еўрапейская культура. “Мілавіца” – Венера беларускай эканомікі. – Рэжым доступу: </w:t>
      </w:r>
      <w:hyperlink r:id="rId8" w:history="1">
        <w:r w:rsidR="00E03132" w:rsidRPr="00E03132">
          <w:rPr>
            <w:rStyle w:val="a6"/>
            <w:sz w:val="30"/>
            <w:szCs w:val="30"/>
            <w:lang w:val="be-BY"/>
          </w:rPr>
          <w:t>https://library.by/portalus/modules/beleconomics/readme.php?subaction=showfull&amp;id=1465479672&amp;archive=&amp;start_from=&amp;ucat=&amp;</w:t>
        </w:r>
      </w:hyperlink>
      <w:r w:rsidR="00E03132" w:rsidRPr="00E03132">
        <w:rPr>
          <w:sz w:val="30"/>
          <w:szCs w:val="30"/>
          <w:lang w:val="be-BY"/>
        </w:rPr>
        <w:t>. –</w:t>
      </w:r>
      <w:r w:rsidR="005B36A6" w:rsidRPr="00E03132">
        <w:rPr>
          <w:sz w:val="30"/>
          <w:szCs w:val="30"/>
          <w:lang w:val="be-BY"/>
        </w:rPr>
        <w:t xml:space="preserve"> </w:t>
      </w:r>
      <w:r w:rsidR="00E03132" w:rsidRPr="00E03132">
        <w:rPr>
          <w:sz w:val="30"/>
          <w:szCs w:val="30"/>
          <w:lang w:val="be-BY"/>
        </w:rPr>
        <w:t>Д</w:t>
      </w:r>
      <w:r w:rsidR="005B36A6" w:rsidRPr="00E03132">
        <w:rPr>
          <w:sz w:val="30"/>
          <w:szCs w:val="30"/>
          <w:lang w:val="be-BY"/>
        </w:rPr>
        <w:t>ата доступу</w:t>
      </w:r>
      <w:r w:rsidR="00E03132" w:rsidRPr="00E03132">
        <w:rPr>
          <w:sz w:val="30"/>
          <w:szCs w:val="30"/>
          <w:lang w:val="be-BY"/>
        </w:rPr>
        <w:t>:</w:t>
      </w:r>
      <w:r w:rsidR="005B36A6" w:rsidRPr="00E03132">
        <w:rPr>
          <w:sz w:val="30"/>
          <w:szCs w:val="30"/>
          <w:lang w:val="be-BY"/>
        </w:rPr>
        <w:t xml:space="preserve"> 26.03.2019</w:t>
      </w:r>
      <w:r w:rsidR="00E03132">
        <w:rPr>
          <w:sz w:val="30"/>
          <w:szCs w:val="30"/>
          <w:lang w:val="be-BY"/>
        </w:rPr>
        <w:t>.</w:t>
      </w:r>
    </w:p>
    <w:p w:rsidR="005B36A6" w:rsidRPr="00E03132" w:rsidRDefault="000A4046" w:rsidP="00FC5D2B">
      <w:pPr>
        <w:pStyle w:val="a3"/>
        <w:shd w:val="clear" w:color="auto" w:fill="FFFFFF"/>
        <w:spacing w:before="0" w:beforeAutospacing="0" w:after="0" w:afterAutospacing="0" w:line="360" w:lineRule="auto"/>
        <w:ind w:firstLine="709"/>
        <w:jc w:val="both"/>
        <w:rPr>
          <w:sz w:val="30"/>
          <w:szCs w:val="30"/>
          <w:lang w:val="be-BY"/>
        </w:rPr>
      </w:pPr>
      <w:r w:rsidRPr="00E03132">
        <w:rPr>
          <w:sz w:val="30"/>
          <w:szCs w:val="30"/>
          <w:lang w:val="be-BY"/>
        </w:rPr>
        <w:t>2.</w:t>
      </w:r>
      <w:r w:rsidR="00E03132" w:rsidRPr="00E03132">
        <w:rPr>
          <w:sz w:val="30"/>
          <w:szCs w:val="30"/>
          <w:lang w:val="be-BY"/>
        </w:rPr>
        <w:t xml:space="preserve"> Кроссенс технологии на уроках в начальной школе (мастер-класс)</w:t>
      </w:r>
      <w:r w:rsidR="00E03132">
        <w:rPr>
          <w:sz w:val="30"/>
          <w:szCs w:val="30"/>
          <w:lang w:val="be-BY"/>
        </w:rPr>
        <w:t xml:space="preserve"> – Рэжым доступу:</w:t>
      </w:r>
      <w:r w:rsidR="00E03132" w:rsidRPr="00E03132">
        <w:rPr>
          <w:sz w:val="30"/>
          <w:szCs w:val="30"/>
          <w:lang w:val="be-BY"/>
        </w:rPr>
        <w:t xml:space="preserve"> </w:t>
      </w:r>
      <w:hyperlink r:id="rId9" w:history="1">
        <w:r w:rsidR="005B36A6" w:rsidRPr="00E03132">
          <w:rPr>
            <w:rStyle w:val="a6"/>
            <w:color w:val="auto"/>
            <w:sz w:val="30"/>
            <w:szCs w:val="30"/>
            <w:lang w:val="be-BY"/>
          </w:rPr>
          <w:t>https://videouroki.net/razrabotki/krossens-tekhnologii-na-urokakh-v-nachalnoy-shkole-master-klass.html</w:t>
        </w:r>
      </w:hyperlink>
      <w:r w:rsidR="00E03132">
        <w:rPr>
          <w:rStyle w:val="a6"/>
          <w:color w:val="auto"/>
          <w:sz w:val="30"/>
          <w:szCs w:val="30"/>
          <w:lang w:val="be-BY"/>
        </w:rPr>
        <w:t>.</w:t>
      </w:r>
      <w:r w:rsidR="00E03132" w:rsidRPr="00E03132">
        <w:rPr>
          <w:rStyle w:val="a6"/>
          <w:color w:val="auto"/>
          <w:sz w:val="30"/>
          <w:szCs w:val="30"/>
          <w:u w:val="none"/>
          <w:lang w:val="be-BY"/>
        </w:rPr>
        <w:t xml:space="preserve"> – </w:t>
      </w:r>
      <w:r w:rsidR="00E03132">
        <w:rPr>
          <w:rStyle w:val="a6"/>
          <w:color w:val="auto"/>
          <w:sz w:val="30"/>
          <w:szCs w:val="30"/>
          <w:u w:val="none"/>
          <w:lang w:val="be-BY"/>
        </w:rPr>
        <w:t>Д</w:t>
      </w:r>
      <w:r w:rsidR="005B36A6" w:rsidRPr="00E03132">
        <w:rPr>
          <w:sz w:val="30"/>
          <w:szCs w:val="30"/>
          <w:lang w:val="be-BY"/>
        </w:rPr>
        <w:t>ата доступу</w:t>
      </w:r>
      <w:r w:rsidR="00E03132">
        <w:rPr>
          <w:sz w:val="30"/>
          <w:szCs w:val="30"/>
          <w:lang w:val="be-BY"/>
        </w:rPr>
        <w:t>:</w:t>
      </w:r>
      <w:r w:rsidR="005B36A6" w:rsidRPr="00E03132">
        <w:rPr>
          <w:sz w:val="30"/>
          <w:szCs w:val="30"/>
          <w:lang w:val="be-BY"/>
        </w:rPr>
        <w:t xml:space="preserve"> 20.03.2019</w:t>
      </w:r>
      <w:r w:rsidR="00E03132">
        <w:rPr>
          <w:sz w:val="30"/>
          <w:szCs w:val="30"/>
          <w:lang w:val="be-BY"/>
        </w:rPr>
        <w:t>.</w:t>
      </w:r>
    </w:p>
    <w:p w:rsidR="00FC5D2B" w:rsidRPr="00E03132" w:rsidRDefault="00FC5D2B" w:rsidP="00FC5D2B">
      <w:pPr>
        <w:spacing w:line="360" w:lineRule="auto"/>
        <w:rPr>
          <w:rFonts w:ascii="Times New Roman" w:eastAsia="Times New Roman" w:hAnsi="Times New Roman" w:cs="Times New Roman"/>
          <w:sz w:val="30"/>
          <w:szCs w:val="30"/>
          <w:lang w:val="be-BY" w:eastAsia="ru-RU"/>
        </w:rPr>
      </w:pPr>
      <w:r w:rsidRPr="00E03132">
        <w:rPr>
          <w:rFonts w:ascii="Times New Roman" w:hAnsi="Times New Roman" w:cs="Times New Roman"/>
          <w:sz w:val="30"/>
          <w:szCs w:val="30"/>
          <w:lang w:val="be-BY"/>
        </w:rPr>
        <w:br w:type="page"/>
      </w:r>
    </w:p>
    <w:p w:rsidR="00FC5D2B" w:rsidRDefault="00FC5D2B" w:rsidP="00FC5D2B">
      <w:pPr>
        <w:spacing w:line="360" w:lineRule="auto"/>
        <w:jc w:val="right"/>
        <w:rPr>
          <w:rFonts w:ascii="Times New Roman" w:hAnsi="Times New Roman" w:cs="Times New Roman"/>
          <w:sz w:val="30"/>
          <w:szCs w:val="30"/>
          <w:lang w:val="be-BY"/>
        </w:rPr>
      </w:pPr>
      <w:r w:rsidRPr="00FC5D2B">
        <w:rPr>
          <w:rFonts w:ascii="Times New Roman" w:hAnsi="Times New Roman" w:cs="Times New Roman"/>
          <w:sz w:val="30"/>
          <w:szCs w:val="30"/>
        </w:rPr>
        <w:lastRenderedPageBreak/>
        <w:t>ДАДАТАК</w:t>
      </w:r>
    </w:p>
    <w:p w:rsidR="00EF023C" w:rsidRPr="00FC5D2B" w:rsidRDefault="001E29B5" w:rsidP="00FC5D2B">
      <w:pPr>
        <w:pStyle w:val="a3"/>
        <w:shd w:val="clear" w:color="auto" w:fill="FFFFFF"/>
        <w:spacing w:before="0" w:beforeAutospacing="0" w:after="0" w:afterAutospacing="0" w:line="360" w:lineRule="auto"/>
        <w:ind w:firstLine="709"/>
        <w:jc w:val="both"/>
        <w:rPr>
          <w:b/>
          <w:sz w:val="30"/>
          <w:szCs w:val="30"/>
          <w:lang w:val="be-BY"/>
        </w:rPr>
      </w:pPr>
      <w:r>
        <w:rPr>
          <w:b/>
          <w:noProof/>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8.35pt;margin-top:-.2pt;width:453.2pt;height:340.05pt;z-index:-251636736" wrapcoords="-34 0 -34 21555 21600 21555 21600 0 -34 0">
            <v:imagedata r:id="rId10" o:title="Кросэнс Багдановіч"/>
            <w10:wrap type="tight"/>
          </v:shape>
        </w:pict>
      </w:r>
    </w:p>
    <w:sectPr w:rsidR="00EF023C" w:rsidRPr="00FC5D2B" w:rsidSect="00B43A1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D34AD"/>
    <w:multiLevelType w:val="hybridMultilevel"/>
    <w:tmpl w:val="35C42C98"/>
    <w:lvl w:ilvl="0" w:tplc="B010DB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7A48E0"/>
    <w:multiLevelType w:val="hybridMultilevel"/>
    <w:tmpl w:val="28EE9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D360DEC"/>
    <w:multiLevelType w:val="hybridMultilevel"/>
    <w:tmpl w:val="76A880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85E0EB1"/>
    <w:multiLevelType w:val="hybridMultilevel"/>
    <w:tmpl w:val="07B277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EBF3BBA"/>
    <w:multiLevelType w:val="hybridMultilevel"/>
    <w:tmpl w:val="0AFEF32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5D6922"/>
    <w:rsid w:val="00004B95"/>
    <w:rsid w:val="00006E45"/>
    <w:rsid w:val="000146C5"/>
    <w:rsid w:val="00020038"/>
    <w:rsid w:val="000209E2"/>
    <w:rsid w:val="00073303"/>
    <w:rsid w:val="000753E5"/>
    <w:rsid w:val="0008646F"/>
    <w:rsid w:val="000A4046"/>
    <w:rsid w:val="000E3AC7"/>
    <w:rsid w:val="00146BC4"/>
    <w:rsid w:val="001E1A04"/>
    <w:rsid w:val="001E29B5"/>
    <w:rsid w:val="002600D7"/>
    <w:rsid w:val="0027149B"/>
    <w:rsid w:val="002C1FE2"/>
    <w:rsid w:val="002D5B7D"/>
    <w:rsid w:val="00355931"/>
    <w:rsid w:val="003E2F6C"/>
    <w:rsid w:val="00426221"/>
    <w:rsid w:val="00426B48"/>
    <w:rsid w:val="004440E6"/>
    <w:rsid w:val="00444C4B"/>
    <w:rsid w:val="00466581"/>
    <w:rsid w:val="00477E57"/>
    <w:rsid w:val="004B73B9"/>
    <w:rsid w:val="004C2B8C"/>
    <w:rsid w:val="004F02E9"/>
    <w:rsid w:val="0051282B"/>
    <w:rsid w:val="005546D4"/>
    <w:rsid w:val="00574BD5"/>
    <w:rsid w:val="0059414D"/>
    <w:rsid w:val="005B36A6"/>
    <w:rsid w:val="005D2B01"/>
    <w:rsid w:val="005D6922"/>
    <w:rsid w:val="005E69E7"/>
    <w:rsid w:val="00610DE4"/>
    <w:rsid w:val="00637584"/>
    <w:rsid w:val="0069494A"/>
    <w:rsid w:val="006F2958"/>
    <w:rsid w:val="006F4771"/>
    <w:rsid w:val="007047A5"/>
    <w:rsid w:val="0073169E"/>
    <w:rsid w:val="0073178A"/>
    <w:rsid w:val="007874C2"/>
    <w:rsid w:val="007E19CB"/>
    <w:rsid w:val="0082773B"/>
    <w:rsid w:val="00870EB3"/>
    <w:rsid w:val="008F3EB7"/>
    <w:rsid w:val="009A475D"/>
    <w:rsid w:val="009A6918"/>
    <w:rsid w:val="009D6809"/>
    <w:rsid w:val="00A3272C"/>
    <w:rsid w:val="00A66EEF"/>
    <w:rsid w:val="00A824E9"/>
    <w:rsid w:val="00A91B86"/>
    <w:rsid w:val="00A95D4F"/>
    <w:rsid w:val="00AB5152"/>
    <w:rsid w:val="00B26CDE"/>
    <w:rsid w:val="00B43A18"/>
    <w:rsid w:val="00B61573"/>
    <w:rsid w:val="00B970EC"/>
    <w:rsid w:val="00BA2D6A"/>
    <w:rsid w:val="00BA7B8F"/>
    <w:rsid w:val="00BB73B2"/>
    <w:rsid w:val="00BC5D41"/>
    <w:rsid w:val="00BE2A47"/>
    <w:rsid w:val="00BF75B1"/>
    <w:rsid w:val="00C104FB"/>
    <w:rsid w:val="00C258C2"/>
    <w:rsid w:val="00C57C52"/>
    <w:rsid w:val="00C714AC"/>
    <w:rsid w:val="00C76767"/>
    <w:rsid w:val="00C82625"/>
    <w:rsid w:val="00CA1192"/>
    <w:rsid w:val="00CB3FAA"/>
    <w:rsid w:val="00CE58D3"/>
    <w:rsid w:val="00CF07F9"/>
    <w:rsid w:val="00D03BAC"/>
    <w:rsid w:val="00D113FA"/>
    <w:rsid w:val="00D46D73"/>
    <w:rsid w:val="00D6198C"/>
    <w:rsid w:val="00D719CB"/>
    <w:rsid w:val="00DA6A39"/>
    <w:rsid w:val="00DD3EE0"/>
    <w:rsid w:val="00E03132"/>
    <w:rsid w:val="00E1100C"/>
    <w:rsid w:val="00E83AC3"/>
    <w:rsid w:val="00EA4373"/>
    <w:rsid w:val="00EF023C"/>
    <w:rsid w:val="00F56AC1"/>
    <w:rsid w:val="00F70B61"/>
    <w:rsid w:val="00F901FA"/>
    <w:rsid w:val="00FB3448"/>
    <w:rsid w:val="00FC5D2B"/>
    <w:rsid w:val="00FE0DA6"/>
    <w:rsid w:val="00FE67FB"/>
    <w:rsid w:val="00FF2E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8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08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8646F"/>
    <w:rPr>
      <w:rFonts w:ascii="Courier New" w:eastAsia="Times New Roman" w:hAnsi="Courier New" w:cs="Courier New"/>
      <w:sz w:val="20"/>
      <w:szCs w:val="20"/>
      <w:lang w:eastAsia="ru-RU"/>
    </w:rPr>
  </w:style>
  <w:style w:type="paragraph" w:styleId="a3">
    <w:name w:val="Normal (Web)"/>
    <w:basedOn w:val="a"/>
    <w:uiPriority w:val="99"/>
    <w:unhideWhenUsed/>
    <w:rsid w:val="002C1F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95D4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95D4F"/>
    <w:rPr>
      <w:rFonts w:ascii="Tahoma" w:hAnsi="Tahoma" w:cs="Tahoma"/>
      <w:sz w:val="16"/>
      <w:szCs w:val="16"/>
    </w:rPr>
  </w:style>
  <w:style w:type="character" w:styleId="a6">
    <w:name w:val="Hyperlink"/>
    <w:basedOn w:val="a0"/>
    <w:uiPriority w:val="99"/>
    <w:unhideWhenUsed/>
    <w:rsid w:val="005B36A6"/>
    <w:rPr>
      <w:color w:val="0000FF" w:themeColor="hyperlink"/>
      <w:u w:val="single"/>
    </w:rPr>
  </w:style>
  <w:style w:type="paragraph" w:styleId="a7">
    <w:name w:val="List Paragraph"/>
    <w:basedOn w:val="a"/>
    <w:uiPriority w:val="34"/>
    <w:qFormat/>
    <w:rsid w:val="00FE67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08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8646F"/>
    <w:rPr>
      <w:rFonts w:ascii="Courier New" w:eastAsia="Times New Roman" w:hAnsi="Courier New" w:cs="Courier New"/>
      <w:sz w:val="20"/>
      <w:szCs w:val="20"/>
      <w:lang w:eastAsia="ru-RU"/>
    </w:rPr>
  </w:style>
  <w:style w:type="paragraph" w:styleId="a3">
    <w:name w:val="Normal (Web)"/>
    <w:basedOn w:val="a"/>
    <w:uiPriority w:val="99"/>
    <w:unhideWhenUsed/>
    <w:rsid w:val="002C1F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95D4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95D4F"/>
    <w:rPr>
      <w:rFonts w:ascii="Tahoma" w:hAnsi="Tahoma" w:cs="Tahoma"/>
      <w:sz w:val="16"/>
      <w:szCs w:val="16"/>
    </w:rPr>
  </w:style>
  <w:style w:type="character" w:styleId="a6">
    <w:name w:val="Hyperlink"/>
    <w:basedOn w:val="a0"/>
    <w:uiPriority w:val="99"/>
    <w:unhideWhenUsed/>
    <w:rsid w:val="005B36A6"/>
    <w:rPr>
      <w:color w:val="0000FF" w:themeColor="hyperlink"/>
      <w:u w:val="single"/>
    </w:rPr>
  </w:style>
  <w:style w:type="paragraph" w:styleId="a7">
    <w:name w:val="List Paragraph"/>
    <w:basedOn w:val="a"/>
    <w:uiPriority w:val="34"/>
    <w:qFormat/>
    <w:rsid w:val="00FE67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391347">
      <w:bodyDiv w:val="1"/>
      <w:marLeft w:val="0"/>
      <w:marRight w:val="0"/>
      <w:marTop w:val="0"/>
      <w:marBottom w:val="0"/>
      <w:divBdr>
        <w:top w:val="none" w:sz="0" w:space="0" w:color="auto"/>
        <w:left w:val="none" w:sz="0" w:space="0" w:color="auto"/>
        <w:bottom w:val="none" w:sz="0" w:space="0" w:color="auto"/>
        <w:right w:val="none" w:sz="0" w:space="0" w:color="auto"/>
      </w:divBdr>
    </w:div>
    <w:div w:id="583881631">
      <w:bodyDiv w:val="1"/>
      <w:marLeft w:val="0"/>
      <w:marRight w:val="0"/>
      <w:marTop w:val="0"/>
      <w:marBottom w:val="0"/>
      <w:divBdr>
        <w:top w:val="none" w:sz="0" w:space="0" w:color="auto"/>
        <w:left w:val="none" w:sz="0" w:space="0" w:color="auto"/>
        <w:bottom w:val="none" w:sz="0" w:space="0" w:color="auto"/>
        <w:right w:val="none" w:sz="0" w:space="0" w:color="auto"/>
      </w:divBdr>
    </w:div>
    <w:div w:id="601960060">
      <w:bodyDiv w:val="1"/>
      <w:marLeft w:val="0"/>
      <w:marRight w:val="0"/>
      <w:marTop w:val="0"/>
      <w:marBottom w:val="0"/>
      <w:divBdr>
        <w:top w:val="none" w:sz="0" w:space="0" w:color="auto"/>
        <w:left w:val="none" w:sz="0" w:space="0" w:color="auto"/>
        <w:bottom w:val="none" w:sz="0" w:space="0" w:color="auto"/>
        <w:right w:val="none" w:sz="0" w:space="0" w:color="auto"/>
      </w:divBdr>
    </w:div>
    <w:div w:id="681276485">
      <w:bodyDiv w:val="1"/>
      <w:marLeft w:val="0"/>
      <w:marRight w:val="0"/>
      <w:marTop w:val="0"/>
      <w:marBottom w:val="0"/>
      <w:divBdr>
        <w:top w:val="none" w:sz="0" w:space="0" w:color="auto"/>
        <w:left w:val="none" w:sz="0" w:space="0" w:color="auto"/>
        <w:bottom w:val="none" w:sz="0" w:space="0" w:color="auto"/>
        <w:right w:val="none" w:sz="0" w:space="0" w:color="auto"/>
      </w:divBdr>
    </w:div>
    <w:div w:id="815606341">
      <w:bodyDiv w:val="1"/>
      <w:marLeft w:val="0"/>
      <w:marRight w:val="0"/>
      <w:marTop w:val="0"/>
      <w:marBottom w:val="0"/>
      <w:divBdr>
        <w:top w:val="none" w:sz="0" w:space="0" w:color="auto"/>
        <w:left w:val="none" w:sz="0" w:space="0" w:color="auto"/>
        <w:bottom w:val="none" w:sz="0" w:space="0" w:color="auto"/>
        <w:right w:val="none" w:sz="0" w:space="0" w:color="auto"/>
      </w:divBdr>
    </w:div>
    <w:div w:id="971718363">
      <w:bodyDiv w:val="1"/>
      <w:marLeft w:val="0"/>
      <w:marRight w:val="0"/>
      <w:marTop w:val="0"/>
      <w:marBottom w:val="0"/>
      <w:divBdr>
        <w:top w:val="none" w:sz="0" w:space="0" w:color="auto"/>
        <w:left w:val="none" w:sz="0" w:space="0" w:color="auto"/>
        <w:bottom w:val="none" w:sz="0" w:space="0" w:color="auto"/>
        <w:right w:val="none" w:sz="0" w:space="0" w:color="auto"/>
      </w:divBdr>
    </w:div>
    <w:div w:id="982150810">
      <w:bodyDiv w:val="1"/>
      <w:marLeft w:val="0"/>
      <w:marRight w:val="0"/>
      <w:marTop w:val="0"/>
      <w:marBottom w:val="0"/>
      <w:divBdr>
        <w:top w:val="none" w:sz="0" w:space="0" w:color="auto"/>
        <w:left w:val="none" w:sz="0" w:space="0" w:color="auto"/>
        <w:bottom w:val="none" w:sz="0" w:space="0" w:color="auto"/>
        <w:right w:val="none" w:sz="0" w:space="0" w:color="auto"/>
      </w:divBdr>
    </w:div>
    <w:div w:id="1224097309">
      <w:bodyDiv w:val="1"/>
      <w:marLeft w:val="0"/>
      <w:marRight w:val="0"/>
      <w:marTop w:val="0"/>
      <w:marBottom w:val="0"/>
      <w:divBdr>
        <w:top w:val="none" w:sz="0" w:space="0" w:color="auto"/>
        <w:left w:val="none" w:sz="0" w:space="0" w:color="auto"/>
        <w:bottom w:val="none" w:sz="0" w:space="0" w:color="auto"/>
        <w:right w:val="none" w:sz="0" w:space="0" w:color="auto"/>
      </w:divBdr>
    </w:div>
    <w:div w:id="1262491632">
      <w:bodyDiv w:val="1"/>
      <w:marLeft w:val="0"/>
      <w:marRight w:val="0"/>
      <w:marTop w:val="0"/>
      <w:marBottom w:val="0"/>
      <w:divBdr>
        <w:top w:val="none" w:sz="0" w:space="0" w:color="auto"/>
        <w:left w:val="none" w:sz="0" w:space="0" w:color="auto"/>
        <w:bottom w:val="none" w:sz="0" w:space="0" w:color="auto"/>
        <w:right w:val="none" w:sz="0" w:space="0" w:color="auto"/>
      </w:divBdr>
    </w:div>
    <w:div w:id="1691252844">
      <w:bodyDiv w:val="1"/>
      <w:marLeft w:val="0"/>
      <w:marRight w:val="0"/>
      <w:marTop w:val="0"/>
      <w:marBottom w:val="0"/>
      <w:divBdr>
        <w:top w:val="none" w:sz="0" w:space="0" w:color="auto"/>
        <w:left w:val="none" w:sz="0" w:space="0" w:color="auto"/>
        <w:bottom w:val="none" w:sz="0" w:space="0" w:color="auto"/>
        <w:right w:val="none" w:sz="0" w:space="0" w:color="auto"/>
      </w:divBdr>
    </w:div>
    <w:div w:id="1828401357">
      <w:bodyDiv w:val="1"/>
      <w:marLeft w:val="0"/>
      <w:marRight w:val="0"/>
      <w:marTop w:val="0"/>
      <w:marBottom w:val="0"/>
      <w:divBdr>
        <w:top w:val="none" w:sz="0" w:space="0" w:color="auto"/>
        <w:left w:val="none" w:sz="0" w:space="0" w:color="auto"/>
        <w:bottom w:val="none" w:sz="0" w:space="0" w:color="auto"/>
        <w:right w:val="none" w:sz="0" w:space="0" w:color="auto"/>
      </w:divBdr>
    </w:div>
    <w:div w:id="1891108846">
      <w:bodyDiv w:val="1"/>
      <w:marLeft w:val="0"/>
      <w:marRight w:val="0"/>
      <w:marTop w:val="0"/>
      <w:marBottom w:val="0"/>
      <w:divBdr>
        <w:top w:val="none" w:sz="0" w:space="0" w:color="auto"/>
        <w:left w:val="none" w:sz="0" w:space="0" w:color="auto"/>
        <w:bottom w:val="none" w:sz="0" w:space="0" w:color="auto"/>
        <w:right w:val="none" w:sz="0" w:space="0" w:color="auto"/>
      </w:divBdr>
    </w:div>
    <w:div w:id="199761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ary.by/portalus/modules/beleconomics/readme.php?subaction=showfull&amp;id=1465479672&amp;archive=&amp;start_from=&amp;ucat=&amp;"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https://videouroki.net/razrabotki/krossens-tekhnologii-na-urokakh-v-nachalnoy-shkole-master-klas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CEDCE-64F4-4E5A-B86B-AA9D71CB9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TotalTime>
  <Pages>9</Pages>
  <Words>1639</Words>
  <Characters>9348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Kab_244_5</cp:lastModifiedBy>
  <cp:revision>67</cp:revision>
  <cp:lastPrinted>2019-09-27T18:06:00Z</cp:lastPrinted>
  <dcterms:created xsi:type="dcterms:W3CDTF">2019-03-20T17:31:00Z</dcterms:created>
  <dcterms:modified xsi:type="dcterms:W3CDTF">2021-03-23T06:35:00Z</dcterms:modified>
</cp:coreProperties>
</file>